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FB" w:rsidRDefault="00557FFB" w:rsidP="00557FFB">
      <w:pPr>
        <w:ind w:left="-851"/>
        <w:jc w:val="center"/>
        <w:rPr>
          <w:b/>
          <w:sz w:val="28"/>
          <w:szCs w:val="28"/>
        </w:rPr>
      </w:pPr>
    </w:p>
    <w:p w:rsidR="00557FFB" w:rsidRPr="00014E40" w:rsidRDefault="00557FFB" w:rsidP="00557FFB">
      <w:pPr>
        <w:ind w:left="-851"/>
        <w:jc w:val="center"/>
        <w:rPr>
          <w:b/>
          <w:sz w:val="28"/>
          <w:szCs w:val="28"/>
        </w:rPr>
      </w:pPr>
      <w:r>
        <w:rPr>
          <w:noProof/>
          <w:lang w:eastAsia="es-ES"/>
        </w:rPr>
        <w:drawing>
          <wp:anchor distT="0" distB="0" distL="0" distR="0" simplePos="0" relativeHeight="251659264" behindDoc="0" locked="0" layoutInCell="1" allowOverlap="1" wp14:anchorId="05FFB0F4" wp14:editId="3D343803">
            <wp:simplePos x="0" y="0"/>
            <wp:positionH relativeFrom="column">
              <wp:posOffset>4560570</wp:posOffset>
            </wp:positionH>
            <wp:positionV relativeFrom="paragraph">
              <wp:posOffset>22225</wp:posOffset>
            </wp:positionV>
            <wp:extent cx="1209040" cy="112839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040" cy="1128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14E40">
        <w:rPr>
          <w:b/>
          <w:sz w:val="28"/>
          <w:szCs w:val="28"/>
        </w:rPr>
        <w:t>MATERIAL 4 AÑOS - MATERIAL 4 ANYS</w:t>
      </w:r>
    </w:p>
    <w:p w:rsidR="00557FFB" w:rsidRPr="00014E40" w:rsidRDefault="00557FFB" w:rsidP="00557FFB">
      <w:pPr>
        <w:ind w:left="-851"/>
        <w:jc w:val="center"/>
      </w:pPr>
      <w:r w:rsidRPr="00014E40">
        <w:rPr>
          <w:b/>
          <w:sz w:val="28"/>
          <w:szCs w:val="28"/>
        </w:rPr>
        <w:t xml:space="preserve"> Curso/</w:t>
      </w:r>
      <w:proofErr w:type="spellStart"/>
      <w:r w:rsidRPr="00014E40">
        <w:rPr>
          <w:b/>
          <w:sz w:val="28"/>
          <w:szCs w:val="28"/>
        </w:rPr>
        <w:t>Curs</w:t>
      </w:r>
      <w:proofErr w:type="spellEnd"/>
      <w:r w:rsidRPr="00014E40">
        <w:rPr>
          <w:b/>
          <w:sz w:val="28"/>
          <w:szCs w:val="28"/>
        </w:rPr>
        <w:tab/>
        <w:t xml:space="preserve"> 2</w:t>
      </w:r>
      <w:r>
        <w:rPr>
          <w:b/>
          <w:sz w:val="28"/>
          <w:szCs w:val="28"/>
        </w:rPr>
        <w:t>2</w:t>
      </w:r>
      <w:r w:rsidRPr="00014E40">
        <w:rPr>
          <w:b/>
          <w:sz w:val="28"/>
          <w:szCs w:val="28"/>
        </w:rPr>
        <w:t>/2</w:t>
      </w:r>
      <w:r>
        <w:rPr>
          <w:b/>
          <w:sz w:val="28"/>
          <w:szCs w:val="28"/>
        </w:rPr>
        <w:t>3</w:t>
      </w:r>
      <w:r w:rsidRPr="00014E40">
        <w:rPr>
          <w:b/>
          <w:sz w:val="28"/>
          <w:szCs w:val="28"/>
        </w:rPr>
        <w:t xml:space="preserve"> </w:t>
      </w:r>
    </w:p>
    <w:p w:rsidR="00557FFB" w:rsidRPr="00014E40" w:rsidRDefault="00557FFB" w:rsidP="00557FFB">
      <w:pPr>
        <w:ind w:left="-851"/>
      </w:pPr>
    </w:p>
    <w:p w:rsidR="00557FFB" w:rsidRDefault="00557FFB" w:rsidP="00557FFB">
      <w:pPr>
        <w:pStyle w:val="Prrafodelista1"/>
        <w:numPr>
          <w:ilvl w:val="0"/>
          <w:numId w:val="7"/>
        </w:numPr>
        <w:rPr>
          <w:sz w:val="24"/>
          <w:szCs w:val="24"/>
        </w:rPr>
      </w:pPr>
      <w:r w:rsidRPr="00602E4D">
        <w:rPr>
          <w:b/>
          <w:sz w:val="24"/>
          <w:szCs w:val="24"/>
        </w:rPr>
        <w:t>Cuaderno de “Iniciación a las matemáticas y la lectoescritura”</w:t>
      </w:r>
      <w:r w:rsidRPr="00602E4D">
        <w:rPr>
          <w:sz w:val="24"/>
          <w:szCs w:val="24"/>
        </w:rPr>
        <w:t>.</w:t>
      </w:r>
      <w:r w:rsidRPr="00602E4D">
        <w:rPr>
          <w:color w:val="FF0000"/>
          <w:sz w:val="24"/>
          <w:szCs w:val="24"/>
        </w:rPr>
        <w:t xml:space="preserve"> </w:t>
      </w:r>
      <w:r w:rsidRPr="00602E4D">
        <w:rPr>
          <w:sz w:val="24"/>
          <w:szCs w:val="24"/>
        </w:rPr>
        <w:t xml:space="preserve">Material propio </w:t>
      </w:r>
    </w:p>
    <w:p w:rsidR="00557FFB" w:rsidRPr="00602E4D" w:rsidRDefault="00557FFB" w:rsidP="00557FFB">
      <w:pPr>
        <w:pStyle w:val="Prrafodelista1"/>
        <w:numPr>
          <w:ilvl w:val="0"/>
          <w:numId w:val="7"/>
        </w:numPr>
        <w:rPr>
          <w:sz w:val="24"/>
          <w:szCs w:val="24"/>
        </w:rPr>
      </w:pPr>
      <w:r w:rsidRPr="00602E4D">
        <w:rPr>
          <w:b/>
          <w:sz w:val="28"/>
          <w:szCs w:val="28"/>
        </w:rPr>
        <w:t>“Jugamos con la</w:t>
      </w:r>
      <w:r w:rsidRPr="00602E4D">
        <w:rPr>
          <w:sz w:val="28"/>
          <w:szCs w:val="28"/>
        </w:rPr>
        <w:t xml:space="preserve">…” </w:t>
      </w:r>
      <w:r w:rsidRPr="00602E4D">
        <w:rPr>
          <w:sz w:val="24"/>
          <w:szCs w:val="24"/>
        </w:rPr>
        <w:t xml:space="preserve">5 Cuadernos propios. </w:t>
      </w:r>
    </w:p>
    <w:p w:rsidR="00557FFB" w:rsidRPr="004805D5" w:rsidRDefault="00557FFB" w:rsidP="00557FFB">
      <w:pPr>
        <w:pStyle w:val="Prrafodelista1"/>
        <w:numPr>
          <w:ilvl w:val="0"/>
          <w:numId w:val="7"/>
        </w:numPr>
        <w:rPr>
          <w:b/>
          <w:sz w:val="24"/>
          <w:szCs w:val="24"/>
        </w:rPr>
      </w:pPr>
      <w:r w:rsidRPr="004805D5">
        <w:rPr>
          <w:b/>
          <w:sz w:val="24"/>
          <w:szCs w:val="24"/>
        </w:rPr>
        <w:t xml:space="preserve">EXPLORA – </w:t>
      </w:r>
      <w:r>
        <w:rPr>
          <w:b/>
          <w:sz w:val="24"/>
          <w:szCs w:val="24"/>
        </w:rPr>
        <w:t xml:space="preserve"> </w:t>
      </w:r>
      <w:r w:rsidRPr="004805D5">
        <w:rPr>
          <w:b/>
          <w:sz w:val="24"/>
          <w:szCs w:val="24"/>
        </w:rPr>
        <w:t>Selva a la vista</w:t>
      </w:r>
      <w:proofErr w:type="gramStart"/>
      <w:r w:rsidRPr="004805D5">
        <w:rPr>
          <w:b/>
          <w:sz w:val="24"/>
          <w:szCs w:val="24"/>
        </w:rPr>
        <w:t>!</w:t>
      </w:r>
      <w:proofErr w:type="gramEnd"/>
      <w:r w:rsidRPr="004805D5">
        <w:rPr>
          <w:b/>
          <w:sz w:val="24"/>
          <w:szCs w:val="24"/>
        </w:rPr>
        <w:t xml:space="preserve">  </w:t>
      </w:r>
      <w:proofErr w:type="spellStart"/>
      <w:r w:rsidRPr="00E96E89">
        <w:rPr>
          <w:sz w:val="24"/>
          <w:szCs w:val="24"/>
        </w:rPr>
        <w:t>Nivell</w:t>
      </w:r>
      <w:proofErr w:type="spellEnd"/>
      <w:r w:rsidRPr="00E96E89">
        <w:rPr>
          <w:sz w:val="24"/>
          <w:szCs w:val="24"/>
        </w:rPr>
        <w:t xml:space="preserve"> 2</w:t>
      </w:r>
      <w:r>
        <w:rPr>
          <w:b/>
          <w:sz w:val="24"/>
          <w:szCs w:val="24"/>
        </w:rPr>
        <w:t xml:space="preserve"> </w:t>
      </w:r>
      <w:r w:rsidRPr="004805D5">
        <w:rPr>
          <w:sz w:val="24"/>
          <w:szCs w:val="24"/>
        </w:rPr>
        <w:t>Edit. SM</w:t>
      </w:r>
      <w:r>
        <w:rPr>
          <w:sz w:val="24"/>
          <w:szCs w:val="24"/>
        </w:rPr>
        <w:t xml:space="preserve"> - </w:t>
      </w:r>
      <w:r w:rsidRPr="004805D5">
        <w:rPr>
          <w:sz w:val="24"/>
          <w:szCs w:val="24"/>
        </w:rPr>
        <w:t xml:space="preserve"> ISBN 9788467595253</w:t>
      </w:r>
    </w:p>
    <w:p w:rsidR="00557FFB" w:rsidRPr="00E96E89" w:rsidRDefault="00557FFB" w:rsidP="00557FFB">
      <w:pPr>
        <w:pStyle w:val="Prrafodelista1"/>
        <w:numPr>
          <w:ilvl w:val="0"/>
          <w:numId w:val="7"/>
        </w:numPr>
        <w:rPr>
          <w:b/>
          <w:sz w:val="24"/>
          <w:szCs w:val="24"/>
        </w:rPr>
      </w:pPr>
      <w:r w:rsidRPr="00E96E89">
        <w:rPr>
          <w:b/>
          <w:sz w:val="24"/>
          <w:szCs w:val="24"/>
        </w:rPr>
        <w:t xml:space="preserve">EXPLORA – </w:t>
      </w:r>
      <w:proofErr w:type="spellStart"/>
      <w:r w:rsidRPr="00E96E89">
        <w:rPr>
          <w:b/>
          <w:sz w:val="24"/>
          <w:szCs w:val="24"/>
        </w:rPr>
        <w:t>Emergències</w:t>
      </w:r>
      <w:proofErr w:type="spellEnd"/>
      <w:r w:rsidRPr="00E96E89">
        <w:rPr>
          <w:b/>
          <w:sz w:val="24"/>
          <w:szCs w:val="24"/>
        </w:rPr>
        <w:t xml:space="preserve"> 112</w:t>
      </w:r>
      <w:r>
        <w:rPr>
          <w:sz w:val="24"/>
          <w:szCs w:val="24"/>
        </w:rPr>
        <w:t xml:space="preserve"> (</w:t>
      </w:r>
      <w:proofErr w:type="spellStart"/>
      <w:r>
        <w:rPr>
          <w:sz w:val="24"/>
          <w:szCs w:val="24"/>
        </w:rPr>
        <w:t>Nivell</w:t>
      </w:r>
      <w:proofErr w:type="spellEnd"/>
      <w:r>
        <w:rPr>
          <w:sz w:val="24"/>
          <w:szCs w:val="24"/>
        </w:rPr>
        <w:t xml:space="preserve"> 2) Edit. SM – ISBN 9788491074311</w:t>
      </w:r>
    </w:p>
    <w:p w:rsidR="00557FFB" w:rsidRPr="004805D5" w:rsidRDefault="00557FFB" w:rsidP="00557FFB">
      <w:pPr>
        <w:pStyle w:val="Prrafodelista1"/>
        <w:numPr>
          <w:ilvl w:val="0"/>
          <w:numId w:val="7"/>
        </w:numPr>
        <w:rPr>
          <w:b/>
          <w:sz w:val="24"/>
          <w:szCs w:val="24"/>
        </w:rPr>
      </w:pPr>
      <w:r>
        <w:rPr>
          <w:b/>
          <w:sz w:val="24"/>
          <w:szCs w:val="24"/>
        </w:rPr>
        <w:t xml:space="preserve">EXPLORA – </w:t>
      </w:r>
      <w:proofErr w:type="spellStart"/>
      <w:r>
        <w:rPr>
          <w:b/>
          <w:sz w:val="24"/>
          <w:szCs w:val="24"/>
        </w:rPr>
        <w:t>Xiquixef</w:t>
      </w:r>
      <w:proofErr w:type="spellEnd"/>
      <w:r>
        <w:rPr>
          <w:b/>
          <w:sz w:val="24"/>
          <w:szCs w:val="24"/>
        </w:rPr>
        <w:t xml:space="preserve"> </w:t>
      </w:r>
      <w:r w:rsidRPr="00E96E89">
        <w:rPr>
          <w:sz w:val="24"/>
          <w:szCs w:val="24"/>
        </w:rPr>
        <w:t>(</w:t>
      </w:r>
      <w:proofErr w:type="spellStart"/>
      <w:r w:rsidRPr="00E96E89">
        <w:rPr>
          <w:sz w:val="24"/>
          <w:szCs w:val="24"/>
        </w:rPr>
        <w:t>Nivell</w:t>
      </w:r>
      <w:proofErr w:type="spellEnd"/>
      <w:r w:rsidRPr="00E96E89">
        <w:rPr>
          <w:sz w:val="24"/>
          <w:szCs w:val="24"/>
        </w:rPr>
        <w:t xml:space="preserve"> 2) Edit. SM – ISBN 9788413187013</w:t>
      </w:r>
    </w:p>
    <w:p w:rsidR="00557FFB" w:rsidRPr="004805D5" w:rsidRDefault="00557FFB" w:rsidP="00557FFB">
      <w:pPr>
        <w:pStyle w:val="Prrafodelista1"/>
        <w:numPr>
          <w:ilvl w:val="0"/>
          <w:numId w:val="7"/>
        </w:numPr>
        <w:spacing w:after="0"/>
        <w:rPr>
          <w:i/>
          <w:sz w:val="24"/>
          <w:szCs w:val="24"/>
        </w:rPr>
      </w:pPr>
      <w:r w:rsidRPr="004805D5">
        <w:rPr>
          <w:b/>
          <w:sz w:val="24"/>
          <w:szCs w:val="24"/>
        </w:rPr>
        <w:t>MATEMÁTICAS: PROGRAMA JUMPMATH CUADERNO 1 (AMPA) *Más información en hoja adjunta.</w:t>
      </w:r>
    </w:p>
    <w:p w:rsidR="00557FFB" w:rsidRPr="00602E4D" w:rsidRDefault="00557FFB" w:rsidP="00557FFB">
      <w:pPr>
        <w:pStyle w:val="Prrafodelista1"/>
        <w:numPr>
          <w:ilvl w:val="0"/>
          <w:numId w:val="7"/>
        </w:numPr>
        <w:rPr>
          <w:i/>
          <w:sz w:val="20"/>
          <w:szCs w:val="20"/>
        </w:rPr>
      </w:pPr>
      <w:r w:rsidRPr="00014E40">
        <w:rPr>
          <w:b/>
          <w:sz w:val="24"/>
          <w:szCs w:val="24"/>
        </w:rPr>
        <w:t>AMANDA&amp;FRIENDS 2 STUDENTS</w:t>
      </w:r>
      <w:r w:rsidRPr="00014E40">
        <w:rPr>
          <w:sz w:val="28"/>
          <w:szCs w:val="24"/>
        </w:rPr>
        <w:t xml:space="preserve"> R</w:t>
      </w:r>
      <w:r w:rsidRPr="00014E40">
        <w:rPr>
          <w:sz w:val="24"/>
          <w:szCs w:val="24"/>
        </w:rPr>
        <w:t>ichmond-Santillana ISBN 9788466829274</w:t>
      </w:r>
    </w:p>
    <w:p w:rsidR="00557FFB" w:rsidRDefault="00557FFB" w:rsidP="00557FFB">
      <w:pPr>
        <w:pStyle w:val="Prrafodelista1"/>
        <w:spacing w:after="0"/>
        <w:ind w:left="360"/>
        <w:rPr>
          <w:i/>
          <w:sz w:val="20"/>
          <w:szCs w:val="20"/>
        </w:rPr>
      </w:pPr>
      <w:r w:rsidRPr="005E3DD5">
        <w:rPr>
          <w:b/>
          <w:i/>
          <w:sz w:val="20"/>
          <w:szCs w:val="20"/>
        </w:rPr>
        <w:t>** El material propi</w:t>
      </w:r>
      <w:r>
        <w:rPr>
          <w:b/>
          <w:i/>
          <w:sz w:val="20"/>
          <w:szCs w:val="20"/>
        </w:rPr>
        <w:t xml:space="preserve">o </w:t>
      </w:r>
      <w:r w:rsidRPr="00D01E95">
        <w:rPr>
          <w:sz w:val="20"/>
          <w:szCs w:val="20"/>
        </w:rPr>
        <w:t>se puede</w:t>
      </w:r>
      <w:r>
        <w:rPr>
          <w:i/>
          <w:sz w:val="20"/>
          <w:szCs w:val="20"/>
        </w:rPr>
        <w:t xml:space="preserve"> adquirir en Papelería Técnica y copistería A2/ Papelería Técnica Delta/ </w:t>
      </w:r>
      <w:proofErr w:type="spellStart"/>
      <w:r>
        <w:rPr>
          <w:i/>
          <w:sz w:val="20"/>
          <w:szCs w:val="20"/>
        </w:rPr>
        <w:t>Llibreria</w:t>
      </w:r>
      <w:proofErr w:type="spellEnd"/>
      <w:r>
        <w:rPr>
          <w:i/>
          <w:sz w:val="20"/>
          <w:szCs w:val="20"/>
        </w:rPr>
        <w:t xml:space="preserve"> </w:t>
      </w:r>
      <w:proofErr w:type="spellStart"/>
      <w:r>
        <w:rPr>
          <w:i/>
          <w:sz w:val="20"/>
          <w:szCs w:val="20"/>
        </w:rPr>
        <w:t>Públics</w:t>
      </w:r>
      <w:proofErr w:type="spellEnd"/>
      <w:r>
        <w:rPr>
          <w:i/>
          <w:sz w:val="20"/>
          <w:szCs w:val="20"/>
        </w:rPr>
        <w:t xml:space="preserve">/ </w:t>
      </w:r>
      <w:proofErr w:type="spellStart"/>
      <w:r>
        <w:rPr>
          <w:i/>
          <w:sz w:val="20"/>
          <w:szCs w:val="20"/>
        </w:rPr>
        <w:t>Lofer</w:t>
      </w:r>
      <w:proofErr w:type="spellEnd"/>
      <w:r>
        <w:rPr>
          <w:i/>
          <w:sz w:val="20"/>
          <w:szCs w:val="20"/>
        </w:rPr>
        <w:t xml:space="preserve"> Office</w:t>
      </w:r>
    </w:p>
    <w:p w:rsidR="00557FFB" w:rsidRPr="00602E4D" w:rsidRDefault="00557FFB" w:rsidP="00557FFB">
      <w:pPr>
        <w:pStyle w:val="Prrafodelista1"/>
        <w:rPr>
          <w:i/>
          <w:sz w:val="20"/>
          <w:szCs w:val="20"/>
        </w:rPr>
      </w:pPr>
    </w:p>
    <w:p w:rsidR="00557FFB" w:rsidRPr="00FB690B" w:rsidRDefault="00557FFB" w:rsidP="00557FFB">
      <w:pPr>
        <w:pStyle w:val="Prrafodelista"/>
        <w:numPr>
          <w:ilvl w:val="0"/>
          <w:numId w:val="8"/>
        </w:numPr>
        <w:spacing w:after="0" w:line="100" w:lineRule="atLeast"/>
        <w:rPr>
          <w:i/>
          <w:sz w:val="20"/>
          <w:szCs w:val="20"/>
        </w:rPr>
      </w:pPr>
      <w:r w:rsidRPr="00FB690B">
        <w:rPr>
          <w:i/>
          <w:sz w:val="20"/>
          <w:szCs w:val="20"/>
        </w:rPr>
        <w:t xml:space="preserve">1 Caja de ceras </w:t>
      </w:r>
      <w:proofErr w:type="spellStart"/>
      <w:r w:rsidRPr="00FB690B">
        <w:rPr>
          <w:i/>
          <w:sz w:val="20"/>
          <w:szCs w:val="20"/>
        </w:rPr>
        <w:t>Manley</w:t>
      </w:r>
      <w:proofErr w:type="spellEnd"/>
      <w:r w:rsidRPr="00FB690B">
        <w:rPr>
          <w:i/>
          <w:sz w:val="20"/>
          <w:szCs w:val="20"/>
        </w:rPr>
        <w:t xml:space="preserve"> de 10 unidades</w:t>
      </w:r>
    </w:p>
    <w:p w:rsidR="00557FFB" w:rsidRPr="00FB690B" w:rsidRDefault="00557FFB" w:rsidP="00557FFB">
      <w:pPr>
        <w:pStyle w:val="Prrafodelista"/>
        <w:numPr>
          <w:ilvl w:val="0"/>
          <w:numId w:val="9"/>
        </w:numPr>
        <w:spacing w:after="0" w:line="100" w:lineRule="atLeast"/>
        <w:rPr>
          <w:i/>
          <w:sz w:val="20"/>
          <w:szCs w:val="20"/>
        </w:rPr>
      </w:pPr>
      <w:r w:rsidRPr="00FB690B">
        <w:rPr>
          <w:i/>
          <w:sz w:val="20"/>
          <w:szCs w:val="20"/>
        </w:rPr>
        <w:t xml:space="preserve">1 Bloc de dibujo con gusanillo y </w:t>
      </w:r>
      <w:r w:rsidRPr="00FB690B">
        <w:rPr>
          <w:b/>
          <w:i/>
          <w:sz w:val="20"/>
          <w:szCs w:val="20"/>
        </w:rPr>
        <w:t>no</w:t>
      </w:r>
      <w:r w:rsidRPr="00FB690B">
        <w:rPr>
          <w:i/>
          <w:sz w:val="20"/>
          <w:szCs w:val="20"/>
        </w:rPr>
        <w:t xml:space="preserve"> </w:t>
      </w:r>
      <w:proofErr w:type="spellStart"/>
      <w:r w:rsidRPr="00FB690B">
        <w:rPr>
          <w:i/>
          <w:sz w:val="20"/>
          <w:szCs w:val="20"/>
        </w:rPr>
        <w:t>microperforado</w:t>
      </w:r>
      <w:proofErr w:type="spellEnd"/>
    </w:p>
    <w:p w:rsidR="00557FFB" w:rsidRPr="00FB690B" w:rsidRDefault="00557FFB" w:rsidP="00557FFB">
      <w:pPr>
        <w:pStyle w:val="Prrafodelista"/>
        <w:numPr>
          <w:ilvl w:val="0"/>
          <w:numId w:val="9"/>
        </w:numPr>
        <w:spacing w:after="0" w:line="100" w:lineRule="atLeast"/>
        <w:rPr>
          <w:i/>
          <w:sz w:val="20"/>
          <w:szCs w:val="20"/>
        </w:rPr>
      </w:pPr>
      <w:r w:rsidRPr="00FB690B">
        <w:rPr>
          <w:i/>
          <w:sz w:val="20"/>
          <w:szCs w:val="20"/>
        </w:rPr>
        <w:t xml:space="preserve">2 Cajas de cera </w:t>
      </w:r>
      <w:proofErr w:type="spellStart"/>
      <w:r w:rsidRPr="00FB690B">
        <w:rPr>
          <w:i/>
          <w:sz w:val="20"/>
          <w:szCs w:val="20"/>
        </w:rPr>
        <w:t>Plastidecor</w:t>
      </w:r>
      <w:proofErr w:type="spellEnd"/>
      <w:r w:rsidRPr="00FB690B">
        <w:rPr>
          <w:i/>
          <w:sz w:val="20"/>
          <w:szCs w:val="20"/>
        </w:rPr>
        <w:t xml:space="preserve"> de 12 unidades                                                            </w:t>
      </w:r>
    </w:p>
    <w:p w:rsidR="00557FFB" w:rsidRPr="00FB690B" w:rsidRDefault="00557FFB" w:rsidP="00557FFB">
      <w:pPr>
        <w:pStyle w:val="Prrafodelista"/>
        <w:numPr>
          <w:ilvl w:val="0"/>
          <w:numId w:val="9"/>
        </w:numPr>
        <w:spacing w:after="0" w:line="100" w:lineRule="atLeast"/>
        <w:rPr>
          <w:i/>
          <w:sz w:val="20"/>
          <w:szCs w:val="20"/>
        </w:rPr>
      </w:pPr>
      <w:r w:rsidRPr="00FB690B">
        <w:rPr>
          <w:i/>
          <w:sz w:val="20"/>
          <w:szCs w:val="20"/>
        </w:rPr>
        <w:t>Tijeras de punta roma</w:t>
      </w:r>
    </w:p>
    <w:p w:rsidR="00557FFB" w:rsidRPr="00FB690B" w:rsidRDefault="00557FFB" w:rsidP="00557FFB">
      <w:pPr>
        <w:pStyle w:val="Prrafodelista"/>
        <w:numPr>
          <w:ilvl w:val="0"/>
          <w:numId w:val="9"/>
        </w:numPr>
        <w:spacing w:after="0" w:line="100" w:lineRule="atLeast"/>
        <w:rPr>
          <w:i/>
          <w:sz w:val="20"/>
          <w:szCs w:val="20"/>
        </w:rPr>
      </w:pPr>
      <w:r w:rsidRPr="00FB690B">
        <w:rPr>
          <w:i/>
          <w:sz w:val="20"/>
          <w:szCs w:val="20"/>
        </w:rPr>
        <w:t>2 Pastillas de plastilina JOVI</w:t>
      </w:r>
    </w:p>
    <w:p w:rsidR="00557FFB" w:rsidRPr="00FB690B" w:rsidRDefault="00557FFB" w:rsidP="00557FFB">
      <w:pPr>
        <w:pStyle w:val="Prrafodelista"/>
        <w:numPr>
          <w:ilvl w:val="0"/>
          <w:numId w:val="9"/>
        </w:numPr>
        <w:spacing w:after="0" w:line="100" w:lineRule="atLeast"/>
        <w:rPr>
          <w:i/>
          <w:sz w:val="20"/>
          <w:szCs w:val="20"/>
        </w:rPr>
      </w:pPr>
      <w:r>
        <w:rPr>
          <w:i/>
          <w:sz w:val="20"/>
          <w:szCs w:val="20"/>
        </w:rPr>
        <w:t>3</w:t>
      </w:r>
      <w:r w:rsidRPr="00FB690B">
        <w:rPr>
          <w:i/>
          <w:sz w:val="20"/>
          <w:szCs w:val="20"/>
        </w:rPr>
        <w:t xml:space="preserve"> Lápices </w:t>
      </w:r>
      <w:proofErr w:type="spellStart"/>
      <w:r w:rsidRPr="00FB690B">
        <w:rPr>
          <w:i/>
          <w:sz w:val="20"/>
          <w:szCs w:val="20"/>
        </w:rPr>
        <w:t>Staedtler</w:t>
      </w:r>
      <w:proofErr w:type="spellEnd"/>
      <w:r w:rsidRPr="00FB690B">
        <w:rPr>
          <w:i/>
          <w:sz w:val="20"/>
          <w:szCs w:val="20"/>
        </w:rPr>
        <w:t xml:space="preserve"> </w:t>
      </w:r>
      <w:proofErr w:type="spellStart"/>
      <w:r w:rsidRPr="00FB690B">
        <w:rPr>
          <w:i/>
          <w:sz w:val="20"/>
          <w:szCs w:val="20"/>
        </w:rPr>
        <w:t>noris</w:t>
      </w:r>
      <w:proofErr w:type="spellEnd"/>
      <w:r w:rsidRPr="00FB690B">
        <w:rPr>
          <w:i/>
          <w:sz w:val="20"/>
          <w:szCs w:val="20"/>
        </w:rPr>
        <w:t xml:space="preserve"> HB 2</w:t>
      </w:r>
    </w:p>
    <w:p w:rsidR="00557FFB" w:rsidRPr="00FB690B" w:rsidRDefault="00557FFB" w:rsidP="00557FFB">
      <w:pPr>
        <w:pStyle w:val="Prrafodelista"/>
        <w:numPr>
          <w:ilvl w:val="0"/>
          <w:numId w:val="9"/>
        </w:numPr>
        <w:spacing w:after="0" w:line="100" w:lineRule="atLeast"/>
        <w:rPr>
          <w:i/>
          <w:sz w:val="20"/>
          <w:szCs w:val="20"/>
        </w:rPr>
      </w:pPr>
      <w:r w:rsidRPr="00FB690B">
        <w:rPr>
          <w:i/>
          <w:sz w:val="20"/>
          <w:szCs w:val="20"/>
        </w:rPr>
        <w:t>3 Gomas de borrar</w:t>
      </w:r>
    </w:p>
    <w:p w:rsidR="00557FFB" w:rsidRDefault="00557FFB" w:rsidP="00557FFB">
      <w:pPr>
        <w:pStyle w:val="Prrafodelista"/>
        <w:numPr>
          <w:ilvl w:val="0"/>
          <w:numId w:val="9"/>
        </w:numPr>
        <w:spacing w:after="0" w:line="100" w:lineRule="atLeast"/>
        <w:rPr>
          <w:i/>
          <w:sz w:val="20"/>
          <w:szCs w:val="20"/>
        </w:rPr>
      </w:pPr>
      <w:r w:rsidRPr="00FB690B">
        <w:rPr>
          <w:i/>
          <w:sz w:val="20"/>
          <w:szCs w:val="20"/>
        </w:rPr>
        <w:t>2 Tubos de pegamento de barra</w:t>
      </w:r>
    </w:p>
    <w:p w:rsidR="00557FFB" w:rsidRDefault="00557FFB" w:rsidP="00557FFB">
      <w:pPr>
        <w:pStyle w:val="Prrafodelista"/>
        <w:numPr>
          <w:ilvl w:val="0"/>
          <w:numId w:val="9"/>
        </w:numPr>
        <w:spacing w:after="0" w:line="100" w:lineRule="atLeast"/>
        <w:rPr>
          <w:i/>
          <w:sz w:val="20"/>
          <w:szCs w:val="20"/>
        </w:rPr>
      </w:pPr>
      <w:r>
        <w:rPr>
          <w:i/>
          <w:sz w:val="20"/>
          <w:szCs w:val="20"/>
        </w:rPr>
        <w:t>Bloc de cartulinas de colores</w:t>
      </w:r>
    </w:p>
    <w:p w:rsidR="00557FFB" w:rsidRPr="00FB690B" w:rsidRDefault="00557FFB" w:rsidP="00557FFB">
      <w:pPr>
        <w:pStyle w:val="Prrafodelista"/>
        <w:numPr>
          <w:ilvl w:val="0"/>
          <w:numId w:val="9"/>
        </w:numPr>
        <w:spacing w:after="0" w:line="100" w:lineRule="atLeast"/>
        <w:rPr>
          <w:i/>
          <w:sz w:val="20"/>
          <w:szCs w:val="20"/>
        </w:rPr>
      </w:pPr>
      <w:r>
        <w:rPr>
          <w:i/>
          <w:sz w:val="20"/>
          <w:szCs w:val="20"/>
        </w:rPr>
        <w:t xml:space="preserve">Paquete de Goma </w:t>
      </w:r>
      <w:proofErr w:type="spellStart"/>
      <w:r>
        <w:rPr>
          <w:i/>
          <w:sz w:val="20"/>
          <w:szCs w:val="20"/>
        </w:rPr>
        <w:t>eva</w:t>
      </w:r>
      <w:proofErr w:type="spellEnd"/>
      <w:r>
        <w:rPr>
          <w:i/>
          <w:sz w:val="20"/>
          <w:szCs w:val="20"/>
        </w:rPr>
        <w:t xml:space="preserve"> brillante</w:t>
      </w:r>
    </w:p>
    <w:p w:rsidR="00557FFB" w:rsidRPr="00FB690B" w:rsidRDefault="00557FFB" w:rsidP="00557FFB">
      <w:pPr>
        <w:pStyle w:val="Prrafodelista"/>
        <w:numPr>
          <w:ilvl w:val="0"/>
          <w:numId w:val="9"/>
        </w:numPr>
        <w:spacing w:after="0" w:line="100" w:lineRule="atLeast"/>
        <w:rPr>
          <w:i/>
          <w:sz w:val="20"/>
          <w:szCs w:val="20"/>
        </w:rPr>
      </w:pPr>
      <w:r>
        <w:rPr>
          <w:i/>
          <w:sz w:val="20"/>
          <w:szCs w:val="20"/>
        </w:rPr>
        <w:t>4</w:t>
      </w:r>
      <w:r w:rsidRPr="00FB690B">
        <w:rPr>
          <w:i/>
          <w:sz w:val="20"/>
          <w:szCs w:val="20"/>
        </w:rPr>
        <w:t xml:space="preserve"> Envases grandes de toallitas húmedas</w:t>
      </w:r>
    </w:p>
    <w:p w:rsidR="00557FFB" w:rsidRPr="00FB690B" w:rsidRDefault="00557FFB" w:rsidP="00557FFB">
      <w:pPr>
        <w:pStyle w:val="Prrafodelista"/>
        <w:numPr>
          <w:ilvl w:val="0"/>
          <w:numId w:val="9"/>
        </w:numPr>
        <w:spacing w:after="0" w:line="100" w:lineRule="atLeast"/>
        <w:rPr>
          <w:i/>
          <w:sz w:val="20"/>
          <w:szCs w:val="20"/>
        </w:rPr>
      </w:pPr>
      <w:r w:rsidRPr="00FB690B">
        <w:rPr>
          <w:i/>
          <w:sz w:val="20"/>
          <w:szCs w:val="20"/>
        </w:rPr>
        <w:t xml:space="preserve"> Servilletas de tela </w:t>
      </w:r>
      <w:r w:rsidRPr="00FB690B">
        <w:rPr>
          <w:b/>
          <w:bCs/>
          <w:i/>
          <w:sz w:val="20"/>
          <w:szCs w:val="20"/>
        </w:rPr>
        <w:t>marcadas</w:t>
      </w:r>
      <w:r w:rsidRPr="00FB690B">
        <w:rPr>
          <w:i/>
          <w:sz w:val="20"/>
          <w:szCs w:val="20"/>
        </w:rPr>
        <w:t xml:space="preserve"> con el nombre</w:t>
      </w:r>
      <w:r>
        <w:rPr>
          <w:i/>
          <w:sz w:val="20"/>
          <w:szCs w:val="20"/>
        </w:rPr>
        <w:t xml:space="preserve"> (una diaria)</w:t>
      </w:r>
    </w:p>
    <w:p w:rsidR="00557FFB" w:rsidRPr="00A82748" w:rsidRDefault="00557FFB" w:rsidP="00557FFB">
      <w:pPr>
        <w:pStyle w:val="Prrafodelista1"/>
        <w:numPr>
          <w:ilvl w:val="0"/>
          <w:numId w:val="9"/>
        </w:numPr>
        <w:spacing w:after="0" w:line="100" w:lineRule="atLeast"/>
        <w:rPr>
          <w:i/>
          <w:sz w:val="20"/>
          <w:szCs w:val="20"/>
          <w:shd w:val="clear" w:color="auto" w:fill="FFFF00"/>
        </w:rPr>
      </w:pPr>
      <w:r>
        <w:rPr>
          <w:i/>
          <w:sz w:val="20"/>
          <w:szCs w:val="20"/>
        </w:rPr>
        <w:t>3</w:t>
      </w:r>
      <w:r w:rsidRPr="00014E40">
        <w:rPr>
          <w:i/>
          <w:sz w:val="20"/>
          <w:szCs w:val="20"/>
        </w:rPr>
        <w:t xml:space="preserve"> Cajas de rotuladores </w:t>
      </w:r>
      <w:r>
        <w:rPr>
          <w:i/>
          <w:sz w:val="20"/>
          <w:szCs w:val="20"/>
        </w:rPr>
        <w:t>GIOTTO Turbo Maxi</w:t>
      </w:r>
      <w:r w:rsidRPr="00014E40">
        <w:rPr>
          <w:i/>
          <w:sz w:val="20"/>
          <w:szCs w:val="20"/>
        </w:rPr>
        <w:t xml:space="preserve"> 12 unidades</w:t>
      </w:r>
    </w:p>
    <w:p w:rsidR="00557FFB" w:rsidRPr="00FE6DCF" w:rsidRDefault="00557FFB" w:rsidP="00557FFB">
      <w:pPr>
        <w:pStyle w:val="Prrafodelista1"/>
        <w:numPr>
          <w:ilvl w:val="0"/>
          <w:numId w:val="9"/>
        </w:numPr>
        <w:spacing w:after="0" w:line="100" w:lineRule="atLeast"/>
        <w:rPr>
          <w:i/>
          <w:sz w:val="20"/>
          <w:szCs w:val="20"/>
          <w:shd w:val="clear" w:color="auto" w:fill="FFFF00"/>
        </w:rPr>
      </w:pPr>
      <w:r>
        <w:rPr>
          <w:i/>
          <w:sz w:val="20"/>
          <w:szCs w:val="20"/>
        </w:rPr>
        <w:t xml:space="preserve">Estuche escolar </w:t>
      </w:r>
      <w:proofErr w:type="spellStart"/>
      <w:r>
        <w:rPr>
          <w:i/>
          <w:sz w:val="20"/>
          <w:szCs w:val="20"/>
        </w:rPr>
        <w:t>portatodo</w:t>
      </w:r>
      <w:proofErr w:type="spellEnd"/>
      <w:r>
        <w:rPr>
          <w:i/>
          <w:sz w:val="20"/>
          <w:szCs w:val="20"/>
        </w:rPr>
        <w:t xml:space="preserve"> con cremallera</w:t>
      </w:r>
      <w:r w:rsidRPr="00014E40">
        <w:rPr>
          <w:i/>
          <w:sz w:val="20"/>
          <w:szCs w:val="20"/>
        </w:rPr>
        <w:t xml:space="preserve"> </w:t>
      </w:r>
    </w:p>
    <w:p w:rsidR="00557FFB" w:rsidRPr="00FE6DCF" w:rsidRDefault="00557FFB" w:rsidP="00557FFB">
      <w:pPr>
        <w:pStyle w:val="Prrafodelista1"/>
        <w:numPr>
          <w:ilvl w:val="0"/>
          <w:numId w:val="9"/>
        </w:numPr>
        <w:spacing w:after="0" w:line="100" w:lineRule="atLeast"/>
        <w:rPr>
          <w:i/>
          <w:sz w:val="20"/>
          <w:szCs w:val="20"/>
          <w:shd w:val="clear" w:color="auto" w:fill="FFFF00"/>
        </w:rPr>
      </w:pPr>
      <w:r>
        <w:rPr>
          <w:i/>
          <w:sz w:val="20"/>
          <w:szCs w:val="20"/>
        </w:rPr>
        <w:t>2 Fotos de tamaño carnet</w:t>
      </w:r>
      <w:r w:rsidRPr="00014E40">
        <w:rPr>
          <w:i/>
          <w:sz w:val="20"/>
          <w:szCs w:val="20"/>
        </w:rPr>
        <w:t xml:space="preserve"> </w:t>
      </w:r>
    </w:p>
    <w:p w:rsidR="00557FFB" w:rsidRPr="00FE6DCF" w:rsidRDefault="00557FFB" w:rsidP="00557FFB">
      <w:pPr>
        <w:pStyle w:val="Prrafodelista1"/>
        <w:numPr>
          <w:ilvl w:val="0"/>
          <w:numId w:val="9"/>
        </w:numPr>
        <w:spacing w:after="0" w:line="100" w:lineRule="atLeast"/>
        <w:rPr>
          <w:i/>
          <w:sz w:val="20"/>
          <w:szCs w:val="20"/>
          <w:shd w:val="clear" w:color="auto" w:fill="FFFF00"/>
        </w:rPr>
      </w:pPr>
      <w:r>
        <w:rPr>
          <w:i/>
          <w:sz w:val="20"/>
          <w:szCs w:val="20"/>
        </w:rPr>
        <w:t>1</w:t>
      </w:r>
      <w:r w:rsidRPr="00FE6DCF">
        <w:rPr>
          <w:i/>
          <w:sz w:val="20"/>
          <w:szCs w:val="20"/>
        </w:rPr>
        <w:t xml:space="preserve"> rotulador </w:t>
      </w:r>
      <w:proofErr w:type="spellStart"/>
      <w:r w:rsidRPr="00FE6DCF">
        <w:rPr>
          <w:i/>
          <w:sz w:val="20"/>
          <w:szCs w:val="20"/>
        </w:rPr>
        <w:t>Pilot</w:t>
      </w:r>
      <w:proofErr w:type="spellEnd"/>
      <w:r w:rsidRPr="00FE6DCF">
        <w:rPr>
          <w:i/>
          <w:sz w:val="20"/>
          <w:szCs w:val="20"/>
        </w:rPr>
        <w:t xml:space="preserve"> </w:t>
      </w:r>
      <w:proofErr w:type="spellStart"/>
      <w:r w:rsidRPr="00FE6DCF">
        <w:rPr>
          <w:i/>
          <w:sz w:val="20"/>
          <w:szCs w:val="20"/>
        </w:rPr>
        <w:t>Board</w:t>
      </w:r>
      <w:proofErr w:type="spellEnd"/>
      <w:r w:rsidRPr="00FE6DCF">
        <w:rPr>
          <w:i/>
          <w:sz w:val="20"/>
          <w:szCs w:val="20"/>
        </w:rPr>
        <w:t xml:space="preserve"> Master</w:t>
      </w:r>
      <w:r>
        <w:rPr>
          <w:i/>
          <w:sz w:val="20"/>
          <w:szCs w:val="20"/>
        </w:rPr>
        <w:t>. Medium. Reutilizable. Color azul.</w:t>
      </w:r>
    </w:p>
    <w:p w:rsidR="00557FFB" w:rsidRPr="00FE6DCF" w:rsidRDefault="00557FFB" w:rsidP="00557FFB">
      <w:pPr>
        <w:pStyle w:val="Prrafodelista1"/>
        <w:numPr>
          <w:ilvl w:val="0"/>
          <w:numId w:val="9"/>
        </w:numPr>
        <w:spacing w:after="0" w:line="100" w:lineRule="atLeast"/>
        <w:rPr>
          <w:i/>
          <w:sz w:val="20"/>
          <w:szCs w:val="20"/>
          <w:shd w:val="clear" w:color="auto" w:fill="FFFF00"/>
        </w:rPr>
      </w:pPr>
      <w:r>
        <w:rPr>
          <w:i/>
          <w:sz w:val="20"/>
          <w:szCs w:val="20"/>
        </w:rPr>
        <w:t>1</w:t>
      </w:r>
      <w:r w:rsidRPr="00FE6DCF">
        <w:rPr>
          <w:i/>
          <w:sz w:val="20"/>
          <w:szCs w:val="20"/>
        </w:rPr>
        <w:t xml:space="preserve"> Borrador</w:t>
      </w:r>
      <w:r>
        <w:rPr>
          <w:i/>
          <w:sz w:val="20"/>
          <w:szCs w:val="20"/>
        </w:rPr>
        <w:t xml:space="preserve">, recomendamos </w:t>
      </w:r>
      <w:r w:rsidRPr="00FE6DCF">
        <w:rPr>
          <w:i/>
          <w:sz w:val="20"/>
          <w:szCs w:val="20"/>
        </w:rPr>
        <w:t xml:space="preserve">MP*White </w:t>
      </w:r>
      <w:proofErr w:type="spellStart"/>
      <w:r w:rsidRPr="00FE6DCF">
        <w:rPr>
          <w:i/>
          <w:sz w:val="20"/>
          <w:szCs w:val="20"/>
        </w:rPr>
        <w:t>board</w:t>
      </w:r>
      <w:proofErr w:type="spellEnd"/>
      <w:r w:rsidRPr="00FE6DCF">
        <w:rPr>
          <w:i/>
          <w:sz w:val="20"/>
          <w:szCs w:val="20"/>
        </w:rPr>
        <w:t xml:space="preserve"> </w:t>
      </w:r>
      <w:proofErr w:type="spellStart"/>
      <w:r w:rsidRPr="00FE6DCF">
        <w:rPr>
          <w:i/>
          <w:sz w:val="20"/>
          <w:szCs w:val="20"/>
        </w:rPr>
        <w:t>eraser</w:t>
      </w:r>
      <w:proofErr w:type="spellEnd"/>
      <w:r w:rsidRPr="00FE6DCF">
        <w:rPr>
          <w:i/>
          <w:sz w:val="20"/>
          <w:szCs w:val="20"/>
        </w:rPr>
        <w:t xml:space="preserve"> </w:t>
      </w:r>
      <w:proofErr w:type="spellStart"/>
      <w:r w:rsidRPr="00FE6DCF">
        <w:rPr>
          <w:i/>
          <w:sz w:val="20"/>
          <w:szCs w:val="20"/>
        </w:rPr>
        <w:t>magnet</w:t>
      </w:r>
      <w:proofErr w:type="spellEnd"/>
      <w:r w:rsidRPr="00FE6DCF">
        <w:rPr>
          <w:i/>
          <w:sz w:val="20"/>
          <w:szCs w:val="20"/>
        </w:rPr>
        <w:t xml:space="preserve"> PA168</w:t>
      </w:r>
      <w:r>
        <w:rPr>
          <w:i/>
          <w:sz w:val="20"/>
          <w:szCs w:val="20"/>
        </w:rPr>
        <w:t>.</w:t>
      </w:r>
    </w:p>
    <w:tbl>
      <w:tblPr>
        <w:tblStyle w:val="Tablaconcuadrcula"/>
        <w:tblpPr w:leftFromText="141" w:rightFromText="141" w:vertAnchor="text" w:horzAnchor="margin" w:tblpY="672"/>
        <w:tblW w:w="0" w:type="auto"/>
        <w:tblLook w:val="04A0" w:firstRow="1" w:lastRow="0" w:firstColumn="1" w:lastColumn="0" w:noHBand="0" w:noVBand="1"/>
      </w:tblPr>
      <w:tblGrid>
        <w:gridCol w:w="6982"/>
      </w:tblGrid>
      <w:tr w:rsidR="00557FFB" w:rsidTr="00F4668B">
        <w:trPr>
          <w:trHeight w:val="851"/>
        </w:trPr>
        <w:tc>
          <w:tcPr>
            <w:tcW w:w="6982" w:type="dxa"/>
          </w:tcPr>
          <w:p w:rsidR="00557FFB" w:rsidRPr="00CE165B" w:rsidRDefault="00557FFB" w:rsidP="00F4668B">
            <w:pPr>
              <w:spacing w:after="142"/>
              <w:rPr>
                <w:sz w:val="16"/>
                <w:szCs w:val="16"/>
              </w:rPr>
            </w:pPr>
            <w:r>
              <w:rPr>
                <w:sz w:val="16"/>
                <w:szCs w:val="16"/>
              </w:rPr>
              <w:t xml:space="preserve"> (*) El saquito consiste en un rectángulo de tela de lona de 35 X 32 cm. Coserlo en forma de saco en cuyo interior se coloca una bolsa de plástico con arena de río, cosiéndose posteriormente. Las dos puntas de cada extremo irán cosidas entre sí.</w:t>
            </w:r>
          </w:p>
        </w:tc>
      </w:tr>
    </w:tbl>
    <w:p w:rsidR="00557FFB" w:rsidRPr="00CE165B" w:rsidRDefault="00557FFB" w:rsidP="00557FFB">
      <w:pPr>
        <w:pStyle w:val="Prrafodelista1"/>
        <w:numPr>
          <w:ilvl w:val="0"/>
          <w:numId w:val="9"/>
        </w:numPr>
        <w:spacing w:after="0" w:line="100" w:lineRule="atLeast"/>
        <w:rPr>
          <w:b/>
          <w:i/>
          <w:sz w:val="20"/>
          <w:szCs w:val="20"/>
          <w:u w:val="single"/>
        </w:rPr>
      </w:pPr>
      <w:r>
        <w:rPr>
          <w:noProof/>
          <w:lang w:eastAsia="es-ES"/>
        </w:rPr>
        <w:t xml:space="preserve"> </w:t>
      </w:r>
      <w:r>
        <w:rPr>
          <w:noProof/>
          <w:lang w:eastAsia="es-ES"/>
        </w:rPr>
        <w:drawing>
          <wp:anchor distT="0" distB="0" distL="114300" distR="114300" simplePos="0" relativeHeight="251660288" behindDoc="0" locked="0" layoutInCell="1" allowOverlap="1" wp14:anchorId="34ED4813" wp14:editId="0DF2D86C">
            <wp:simplePos x="0" y="0"/>
            <wp:positionH relativeFrom="column">
              <wp:posOffset>4474845</wp:posOffset>
            </wp:positionH>
            <wp:positionV relativeFrom="paragraph">
              <wp:posOffset>5715</wp:posOffset>
            </wp:positionV>
            <wp:extent cx="1384300" cy="1132205"/>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2471" r="18677"/>
                    <a:stretch>
                      <a:fillRect/>
                    </a:stretch>
                  </pic:blipFill>
                  <pic:spPr bwMode="auto">
                    <a:xfrm>
                      <a:off x="0" y="0"/>
                      <a:ext cx="1384300" cy="1132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02E4D">
        <w:rPr>
          <w:i/>
          <w:sz w:val="20"/>
          <w:szCs w:val="20"/>
        </w:rPr>
        <w:t xml:space="preserve">Saquito para </w:t>
      </w:r>
      <w:proofErr w:type="spellStart"/>
      <w:r w:rsidRPr="00602E4D">
        <w:rPr>
          <w:i/>
          <w:sz w:val="20"/>
          <w:szCs w:val="20"/>
        </w:rPr>
        <w:t>Grafomotricidad</w:t>
      </w:r>
      <w:proofErr w:type="spellEnd"/>
      <w:r w:rsidRPr="00602E4D">
        <w:rPr>
          <w:i/>
          <w:sz w:val="20"/>
          <w:szCs w:val="20"/>
        </w:rPr>
        <w:t xml:space="preserve"> fina (*)</w:t>
      </w:r>
    </w:p>
    <w:p w:rsidR="00557FFB" w:rsidRPr="00014E40" w:rsidRDefault="00557FFB" w:rsidP="00557FFB">
      <w:pPr>
        <w:spacing w:after="142"/>
        <w:ind w:left="360"/>
        <w:rPr>
          <w:b/>
          <w:i/>
          <w:sz w:val="20"/>
          <w:szCs w:val="20"/>
          <w:u w:val="single"/>
        </w:rPr>
      </w:pPr>
    </w:p>
    <w:p w:rsidR="00557FFB" w:rsidRPr="006902AB" w:rsidRDefault="00557FFB" w:rsidP="00557FFB">
      <w:pPr>
        <w:pStyle w:val="Prrafodelista1"/>
        <w:spacing w:after="142" w:line="100" w:lineRule="atLeast"/>
        <w:rPr>
          <w:b/>
          <w:i/>
        </w:rPr>
      </w:pPr>
      <w:r w:rsidRPr="00005E86">
        <w:rPr>
          <w:b/>
          <w:i/>
        </w:rPr>
        <w:t>** Se aconseja a las familias contrastar el precio de los libros y fotocopias</w:t>
      </w:r>
    </w:p>
    <w:p w:rsidR="00557FFB" w:rsidRPr="000E0E1D" w:rsidRDefault="00557FFB" w:rsidP="00557FFB">
      <w:pPr>
        <w:pStyle w:val="Ttulo1"/>
        <w:ind w:left="1416" w:firstLine="708"/>
        <w:rPr>
          <w:b w:val="0"/>
          <w:sz w:val="36"/>
          <w:szCs w:val="36"/>
          <w:u w:val="single"/>
        </w:rPr>
      </w:pPr>
      <w:r>
        <w:rPr>
          <w:rFonts w:eastAsia="Times New Roman" w:cs="Arial"/>
          <w:b w:val="0"/>
          <w:bCs w:val="0"/>
          <w:noProof/>
          <w:lang w:eastAsia="es-ES"/>
        </w:rPr>
        <w:lastRenderedPageBreak/>
        <w:drawing>
          <wp:anchor distT="0" distB="0" distL="114300" distR="114300" simplePos="0" relativeHeight="251662336" behindDoc="1" locked="0" layoutInCell="1" allowOverlap="1" wp14:anchorId="51F23FC5" wp14:editId="558548D9">
            <wp:simplePos x="0" y="0"/>
            <wp:positionH relativeFrom="column">
              <wp:posOffset>0</wp:posOffset>
            </wp:positionH>
            <wp:positionV relativeFrom="paragraph">
              <wp:posOffset>-609600</wp:posOffset>
            </wp:positionV>
            <wp:extent cx="685800" cy="1183640"/>
            <wp:effectExtent l="0" t="0" r="0" b="0"/>
            <wp:wrapThrough wrapText="bothSides">
              <wp:wrapPolygon edited="0">
                <wp:start x="6000" y="0"/>
                <wp:lineTo x="0" y="348"/>
                <wp:lineTo x="0" y="13906"/>
                <wp:lineTo x="600" y="17034"/>
                <wp:lineTo x="7800" y="21206"/>
                <wp:lineTo x="8400" y="21206"/>
                <wp:lineTo x="12600" y="21206"/>
                <wp:lineTo x="13200" y="21206"/>
                <wp:lineTo x="20400" y="17034"/>
                <wp:lineTo x="21000" y="13210"/>
                <wp:lineTo x="21000" y="348"/>
                <wp:lineTo x="15000" y="0"/>
                <wp:lineTo x="600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118364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Arial"/>
          <w:b w:val="0"/>
          <w:bCs w:val="0"/>
          <w:noProof/>
          <w:lang w:eastAsia="es-ES"/>
        </w:rPr>
        <w:drawing>
          <wp:anchor distT="0" distB="0" distL="114300" distR="114300" simplePos="0" relativeHeight="251663360" behindDoc="1" locked="0" layoutInCell="1" allowOverlap="1" wp14:anchorId="75489654" wp14:editId="7CBC0B20">
            <wp:simplePos x="0" y="0"/>
            <wp:positionH relativeFrom="column">
              <wp:posOffset>4892040</wp:posOffset>
            </wp:positionH>
            <wp:positionV relativeFrom="paragraph">
              <wp:posOffset>-373380</wp:posOffset>
            </wp:positionV>
            <wp:extent cx="989330" cy="990600"/>
            <wp:effectExtent l="0" t="0" r="0" b="0"/>
            <wp:wrapThrough wrapText="bothSides">
              <wp:wrapPolygon edited="0">
                <wp:start x="0" y="0"/>
                <wp:lineTo x="0" y="21185"/>
                <wp:lineTo x="21212" y="21185"/>
                <wp:lineTo x="21212"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pMat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9330" cy="990600"/>
                    </a:xfrm>
                    <a:prstGeom prst="rect">
                      <a:avLst/>
                    </a:prstGeom>
                  </pic:spPr>
                </pic:pic>
              </a:graphicData>
            </a:graphic>
            <wp14:sizeRelH relativeFrom="margin">
              <wp14:pctWidth>0</wp14:pctWidth>
            </wp14:sizeRelH>
            <wp14:sizeRelV relativeFrom="margin">
              <wp14:pctHeight>0</wp14:pctHeight>
            </wp14:sizeRelV>
          </wp:anchor>
        </w:drawing>
      </w:r>
      <w:r>
        <w:rPr>
          <w:sz w:val="36"/>
          <w:szCs w:val="36"/>
          <w:u w:val="single"/>
        </w:rPr>
        <w:t xml:space="preserve">Implantación </w:t>
      </w:r>
      <w:r w:rsidRPr="000E0E1D">
        <w:rPr>
          <w:sz w:val="36"/>
          <w:szCs w:val="36"/>
          <w:u w:val="single"/>
        </w:rPr>
        <w:t xml:space="preserve">JUMP </w:t>
      </w:r>
      <w:proofErr w:type="spellStart"/>
      <w:r w:rsidRPr="000E0E1D">
        <w:rPr>
          <w:sz w:val="36"/>
          <w:szCs w:val="36"/>
          <w:u w:val="single"/>
        </w:rPr>
        <w:t>Math</w:t>
      </w:r>
      <w:proofErr w:type="spellEnd"/>
      <w:r w:rsidRPr="000E0E1D">
        <w:rPr>
          <w:sz w:val="36"/>
          <w:szCs w:val="36"/>
          <w:u w:val="single"/>
        </w:rPr>
        <w:t xml:space="preserve"> </w:t>
      </w:r>
    </w:p>
    <w:p w:rsidR="00557FFB" w:rsidRDefault="00557FFB" w:rsidP="00557FFB">
      <w:pPr>
        <w:spacing w:before="100" w:beforeAutospacing="1"/>
        <w:rPr>
          <w:rStyle w:val="size"/>
          <w:b/>
          <w:bCs/>
          <w:color w:val="000000"/>
          <w:sz w:val="24"/>
          <w:szCs w:val="24"/>
        </w:rPr>
      </w:pPr>
      <w:r>
        <w:rPr>
          <w:rStyle w:val="size"/>
          <w:b/>
          <w:bCs/>
          <w:color w:val="000000"/>
          <w:sz w:val="24"/>
          <w:szCs w:val="24"/>
        </w:rPr>
        <w:t xml:space="preserve">Estimadas familias, es un placer para nosotros comunicarles que nuestro centro implantó el programa JUMP </w:t>
      </w:r>
      <w:proofErr w:type="spellStart"/>
      <w:r>
        <w:rPr>
          <w:rStyle w:val="size"/>
          <w:b/>
          <w:bCs/>
          <w:color w:val="000000"/>
          <w:sz w:val="24"/>
          <w:szCs w:val="24"/>
        </w:rPr>
        <w:t>Math</w:t>
      </w:r>
      <w:proofErr w:type="spellEnd"/>
      <w:r>
        <w:rPr>
          <w:rStyle w:val="size"/>
          <w:b/>
          <w:bCs/>
          <w:color w:val="000000"/>
          <w:sz w:val="24"/>
          <w:szCs w:val="24"/>
        </w:rPr>
        <w:t xml:space="preserve"> en la etapa de Infantil el pasado curso 2021/2022, después de la exitosa implantación en toda la etapa de Primaria.</w:t>
      </w:r>
    </w:p>
    <w:p w:rsidR="00557FFB" w:rsidRDefault="00557FFB" w:rsidP="00557FFB">
      <w:pPr>
        <w:spacing w:before="100" w:beforeAutospacing="1"/>
        <w:rPr>
          <w:rStyle w:val="size"/>
          <w:color w:val="000000"/>
          <w:sz w:val="24"/>
          <w:szCs w:val="24"/>
        </w:rPr>
      </w:pPr>
      <w:r w:rsidRPr="000E0E1D">
        <w:rPr>
          <w:rStyle w:val="size"/>
          <w:b/>
          <w:bCs/>
          <w:color w:val="000000"/>
          <w:sz w:val="24"/>
          <w:szCs w:val="24"/>
        </w:rPr>
        <w:t xml:space="preserve">JUMP </w:t>
      </w:r>
      <w:proofErr w:type="spellStart"/>
      <w:r w:rsidRPr="000E0E1D">
        <w:rPr>
          <w:rStyle w:val="size"/>
          <w:b/>
          <w:bCs/>
          <w:color w:val="000000"/>
          <w:sz w:val="24"/>
          <w:szCs w:val="24"/>
        </w:rPr>
        <w:t>Math</w:t>
      </w:r>
      <w:proofErr w:type="spellEnd"/>
      <w:r w:rsidRPr="000E0E1D">
        <w:rPr>
          <w:rStyle w:val="size"/>
          <w:b/>
          <w:bCs/>
          <w:color w:val="000000"/>
          <w:sz w:val="24"/>
          <w:szCs w:val="24"/>
        </w:rPr>
        <w:t xml:space="preserve"> </w:t>
      </w:r>
      <w:r w:rsidRPr="000E0E1D">
        <w:rPr>
          <w:rStyle w:val="size"/>
          <w:color w:val="000000"/>
          <w:sz w:val="24"/>
          <w:szCs w:val="24"/>
        </w:rPr>
        <w:t xml:space="preserve">es  un programa </w:t>
      </w:r>
      <w:r>
        <w:rPr>
          <w:rStyle w:val="size"/>
          <w:color w:val="000000"/>
          <w:sz w:val="24"/>
          <w:szCs w:val="24"/>
        </w:rPr>
        <w:t>de enseñanza de las matemáticas que desde 2002</w:t>
      </w:r>
      <w:r w:rsidRPr="000E0E1D">
        <w:rPr>
          <w:rStyle w:val="size"/>
          <w:color w:val="000000"/>
          <w:sz w:val="24"/>
          <w:szCs w:val="24"/>
        </w:rPr>
        <w:t xml:space="preserve"> se ha desarrollado en Canadá con evidencias empíricas en la mejora del rendimiento y la motivación del alumnado. Este método, que cubre </w:t>
      </w:r>
      <w:r w:rsidRPr="00033D9D">
        <w:rPr>
          <w:rStyle w:val="size"/>
          <w:bCs/>
          <w:color w:val="000000"/>
          <w:sz w:val="24"/>
          <w:szCs w:val="24"/>
        </w:rPr>
        <w:t>desde los 5 años de Educación Infantil hasta 2º de ESO</w:t>
      </w:r>
      <w:r w:rsidRPr="00033D9D">
        <w:rPr>
          <w:rStyle w:val="size"/>
          <w:color w:val="000000"/>
          <w:sz w:val="24"/>
          <w:szCs w:val="24"/>
        </w:rPr>
        <w:t xml:space="preserve">,  </w:t>
      </w:r>
      <w:r w:rsidRPr="000E0E1D">
        <w:rPr>
          <w:rStyle w:val="size"/>
          <w:color w:val="000000"/>
          <w:sz w:val="24"/>
          <w:szCs w:val="24"/>
        </w:rPr>
        <w:t xml:space="preserve">se extiende </w:t>
      </w:r>
      <w:r>
        <w:rPr>
          <w:rStyle w:val="size"/>
          <w:color w:val="000000"/>
          <w:sz w:val="24"/>
          <w:szCs w:val="24"/>
        </w:rPr>
        <w:t xml:space="preserve">cada vez más en Canadá y EE.UU: durante el curso 20/21 llegó a </w:t>
      </w:r>
      <w:r w:rsidRPr="006B0E70">
        <w:rPr>
          <w:rStyle w:val="size"/>
          <w:color w:val="000000"/>
          <w:sz w:val="24"/>
          <w:szCs w:val="24"/>
        </w:rPr>
        <w:t>170.000 estudiantes</w:t>
      </w:r>
      <w:r w:rsidRPr="000E0E1D">
        <w:rPr>
          <w:rStyle w:val="size"/>
          <w:color w:val="000000"/>
          <w:sz w:val="24"/>
          <w:szCs w:val="24"/>
        </w:rPr>
        <w:t>.</w:t>
      </w:r>
      <w:r>
        <w:rPr>
          <w:rStyle w:val="size"/>
          <w:color w:val="000000"/>
          <w:sz w:val="24"/>
          <w:szCs w:val="24"/>
        </w:rPr>
        <w:t xml:space="preserve"> Es por eso que en nuestro centro hemos apostado por la implantación desde los 4 años en </w:t>
      </w:r>
      <w:proofErr w:type="spellStart"/>
      <w:r>
        <w:rPr>
          <w:rStyle w:val="size"/>
          <w:color w:val="000000"/>
          <w:sz w:val="24"/>
          <w:szCs w:val="24"/>
        </w:rPr>
        <w:t>Bambi</w:t>
      </w:r>
      <w:proofErr w:type="spellEnd"/>
      <w:r>
        <w:rPr>
          <w:rStyle w:val="size"/>
          <w:color w:val="000000"/>
          <w:sz w:val="24"/>
          <w:szCs w:val="24"/>
        </w:rPr>
        <w:t xml:space="preserve">, continuándolo hasta 6º de primaria en </w:t>
      </w:r>
      <w:proofErr w:type="spellStart"/>
      <w:r>
        <w:rPr>
          <w:rStyle w:val="size"/>
          <w:color w:val="000000"/>
          <w:sz w:val="24"/>
          <w:szCs w:val="24"/>
        </w:rPr>
        <w:t>Paidos</w:t>
      </w:r>
      <w:proofErr w:type="spellEnd"/>
      <w:r>
        <w:rPr>
          <w:rStyle w:val="size"/>
          <w:color w:val="000000"/>
          <w:sz w:val="24"/>
          <w:szCs w:val="24"/>
        </w:rPr>
        <w:t>.</w:t>
      </w:r>
    </w:p>
    <w:p w:rsidR="00557FFB" w:rsidRPr="00BA70BB" w:rsidRDefault="00557FFB" w:rsidP="00557FFB">
      <w:pPr>
        <w:shd w:val="clear" w:color="auto" w:fill="FFFFFF"/>
        <w:spacing w:before="100" w:beforeAutospacing="1" w:after="0" w:line="240" w:lineRule="auto"/>
        <w:outlineLvl w:val="3"/>
        <w:rPr>
          <w:rFonts w:cs="Arial"/>
          <w:color w:val="000000"/>
          <w:sz w:val="24"/>
          <w:szCs w:val="24"/>
        </w:rPr>
      </w:pPr>
      <w:r w:rsidRPr="000E0E1D">
        <w:rPr>
          <w:rStyle w:val="Textoennegrita"/>
          <w:rFonts w:cs="Arial"/>
          <w:color w:val="000000"/>
          <w:sz w:val="24"/>
          <w:szCs w:val="24"/>
        </w:rPr>
        <w:t xml:space="preserve">John </w:t>
      </w:r>
      <w:proofErr w:type="spellStart"/>
      <w:r w:rsidRPr="000E0E1D">
        <w:rPr>
          <w:rStyle w:val="Textoennegrita"/>
          <w:rFonts w:cs="Arial"/>
          <w:color w:val="000000"/>
          <w:sz w:val="24"/>
          <w:szCs w:val="24"/>
        </w:rPr>
        <w:t>Mighton</w:t>
      </w:r>
      <w:proofErr w:type="spellEnd"/>
      <w:r w:rsidRPr="000E0E1D">
        <w:rPr>
          <w:rFonts w:cs="Arial"/>
          <w:color w:val="000000"/>
          <w:sz w:val="24"/>
          <w:szCs w:val="24"/>
        </w:rPr>
        <w:t xml:space="preserve">, el creador de este innovador programa, es doctor en Matemáticas, emprendedor social de la red </w:t>
      </w:r>
      <w:proofErr w:type="spellStart"/>
      <w:r w:rsidRPr="000E0E1D">
        <w:rPr>
          <w:rFonts w:cs="Arial"/>
          <w:color w:val="000000"/>
          <w:sz w:val="24"/>
          <w:szCs w:val="24"/>
        </w:rPr>
        <w:t>Ashoka</w:t>
      </w:r>
      <w:proofErr w:type="spellEnd"/>
      <w:r w:rsidRPr="000E0E1D">
        <w:rPr>
          <w:rFonts w:cs="Arial"/>
          <w:color w:val="000000"/>
          <w:sz w:val="24"/>
          <w:szCs w:val="24"/>
        </w:rPr>
        <w:t xml:space="preserve"> y ha sido reconocido como Emprendedor Social del Año 2015 por Schwab </w:t>
      </w:r>
      <w:proofErr w:type="spellStart"/>
      <w:r w:rsidRPr="000E0E1D">
        <w:rPr>
          <w:rFonts w:cs="Arial"/>
          <w:color w:val="000000"/>
          <w:sz w:val="24"/>
          <w:szCs w:val="24"/>
        </w:rPr>
        <w:t>Foundation</w:t>
      </w:r>
      <w:proofErr w:type="spellEnd"/>
      <w:r w:rsidRPr="000E0E1D">
        <w:rPr>
          <w:rFonts w:cs="Arial"/>
          <w:color w:val="000000"/>
          <w:sz w:val="24"/>
          <w:szCs w:val="24"/>
        </w:rPr>
        <w:t xml:space="preserve"> y ganador de los premios WISE 2016</w:t>
      </w:r>
      <w:r>
        <w:rPr>
          <w:rFonts w:cs="Arial"/>
          <w:color w:val="000000"/>
          <w:sz w:val="24"/>
          <w:szCs w:val="24"/>
        </w:rPr>
        <w:t xml:space="preserve">. </w:t>
      </w:r>
      <w:r w:rsidRPr="00BA70BB">
        <w:rPr>
          <w:rFonts w:cs="Arial"/>
          <w:color w:val="000000"/>
          <w:sz w:val="24"/>
          <w:szCs w:val="24"/>
        </w:rPr>
        <w:t>Desde este enlace pueden acceder a un vídeo c</w:t>
      </w:r>
      <w:r>
        <w:rPr>
          <w:rFonts w:cs="Arial"/>
          <w:color w:val="000000"/>
          <w:sz w:val="24"/>
          <w:szCs w:val="24"/>
        </w:rPr>
        <w:t xml:space="preserve">on Testimonios de John </w:t>
      </w:r>
      <w:proofErr w:type="spellStart"/>
      <w:r>
        <w:rPr>
          <w:rFonts w:cs="Arial"/>
          <w:color w:val="000000"/>
          <w:sz w:val="24"/>
          <w:szCs w:val="24"/>
        </w:rPr>
        <w:t>Mighton</w:t>
      </w:r>
      <w:proofErr w:type="spellEnd"/>
      <w:r>
        <w:rPr>
          <w:rFonts w:cs="Arial"/>
          <w:color w:val="000000"/>
          <w:sz w:val="24"/>
          <w:szCs w:val="24"/>
        </w:rPr>
        <w:t xml:space="preserve"> </w:t>
      </w:r>
      <w:r w:rsidRPr="00BA70BB">
        <w:rPr>
          <w:rFonts w:cs="Arial"/>
          <w:color w:val="000000"/>
          <w:sz w:val="24"/>
          <w:szCs w:val="24"/>
        </w:rPr>
        <w:t>y centros educativos que están implantando el programa:</w:t>
      </w:r>
    </w:p>
    <w:p w:rsidR="00557FFB" w:rsidRDefault="00557FFB" w:rsidP="00557FFB">
      <w:pPr>
        <w:pStyle w:val="NormalWeb"/>
        <w:spacing w:beforeAutospacing="0" w:after="0" w:line="210" w:lineRule="atLeast"/>
        <w:rPr>
          <w:rFonts w:ascii="Roboto" w:hAnsi="Roboto"/>
          <w:color w:val="333333"/>
        </w:rPr>
      </w:pPr>
      <w:hyperlink r:id="rId10" w:history="1">
        <w:r w:rsidRPr="00A918D4">
          <w:rPr>
            <w:rStyle w:val="Hipervnculo"/>
            <w:rFonts w:ascii="Roboto" w:hAnsi="Roboto"/>
          </w:rPr>
          <w:t>https://www.youtube.com/watch?v=VQJY-Fua52E&amp;feature=youtu.be</w:t>
        </w:r>
      </w:hyperlink>
    </w:p>
    <w:p w:rsidR="00557FFB" w:rsidRDefault="00557FFB" w:rsidP="00557FFB">
      <w:pPr>
        <w:spacing w:before="100" w:beforeAutospacing="1"/>
        <w:rPr>
          <w:rStyle w:val="size"/>
          <w:color w:val="000000"/>
          <w:sz w:val="24"/>
          <w:szCs w:val="24"/>
        </w:rPr>
      </w:pPr>
      <w:r w:rsidRPr="000E0E1D">
        <w:rPr>
          <w:rStyle w:val="size"/>
          <w:color w:val="000000"/>
          <w:sz w:val="24"/>
          <w:szCs w:val="24"/>
        </w:rPr>
        <w:t xml:space="preserve">En España, JUMP </w:t>
      </w:r>
      <w:proofErr w:type="spellStart"/>
      <w:r w:rsidRPr="000E0E1D">
        <w:rPr>
          <w:rStyle w:val="size"/>
          <w:color w:val="000000"/>
          <w:sz w:val="24"/>
          <w:szCs w:val="24"/>
        </w:rPr>
        <w:t>Math</w:t>
      </w:r>
      <w:proofErr w:type="spellEnd"/>
      <w:r w:rsidRPr="000E0E1D">
        <w:rPr>
          <w:rStyle w:val="size"/>
          <w:color w:val="000000"/>
          <w:sz w:val="24"/>
          <w:szCs w:val="24"/>
        </w:rPr>
        <w:t xml:space="preserve"> lo promueve </w:t>
      </w:r>
      <w:r w:rsidRPr="00C66B14">
        <w:rPr>
          <w:rStyle w:val="size"/>
          <w:i/>
          <w:color w:val="000000"/>
          <w:sz w:val="24"/>
          <w:szCs w:val="24"/>
        </w:rPr>
        <w:t>Up Social</w:t>
      </w:r>
      <w:r w:rsidRPr="000E0E1D">
        <w:rPr>
          <w:rStyle w:val="size"/>
          <w:color w:val="000000"/>
          <w:sz w:val="24"/>
          <w:szCs w:val="24"/>
        </w:rPr>
        <w:t xml:space="preserve"> y </w:t>
      </w:r>
      <w:r>
        <w:rPr>
          <w:rStyle w:val="size"/>
          <w:color w:val="000000"/>
          <w:sz w:val="24"/>
          <w:szCs w:val="24"/>
        </w:rPr>
        <w:t>ha llegado a más de 33.000 alumnos.</w:t>
      </w:r>
    </w:p>
    <w:p w:rsidR="00557FFB" w:rsidRDefault="00557FFB" w:rsidP="00557FFB">
      <w:pPr>
        <w:spacing w:before="100" w:beforeAutospacing="1"/>
        <w:rPr>
          <w:rStyle w:val="size"/>
          <w:color w:val="000000"/>
          <w:sz w:val="24"/>
          <w:szCs w:val="24"/>
        </w:rPr>
      </w:pPr>
      <w:r w:rsidRPr="000E0E1D">
        <w:rPr>
          <w:rStyle w:val="size"/>
          <w:color w:val="000000"/>
          <w:sz w:val="24"/>
          <w:szCs w:val="24"/>
        </w:rPr>
        <w:t xml:space="preserve">JUMP </w:t>
      </w:r>
      <w:proofErr w:type="spellStart"/>
      <w:r w:rsidRPr="000E0E1D">
        <w:rPr>
          <w:rStyle w:val="size"/>
          <w:color w:val="000000"/>
          <w:sz w:val="24"/>
          <w:szCs w:val="24"/>
        </w:rPr>
        <w:t>Math</w:t>
      </w:r>
      <w:proofErr w:type="spellEnd"/>
      <w:r w:rsidRPr="000E0E1D">
        <w:rPr>
          <w:rStyle w:val="size"/>
          <w:color w:val="000000"/>
          <w:sz w:val="24"/>
          <w:szCs w:val="24"/>
        </w:rPr>
        <w:t xml:space="preserve"> se basa en la </w:t>
      </w:r>
      <w:r w:rsidRPr="000E0E1D">
        <w:rPr>
          <w:rStyle w:val="size"/>
          <w:b/>
          <w:bCs/>
          <w:color w:val="000000"/>
          <w:sz w:val="24"/>
          <w:szCs w:val="24"/>
        </w:rPr>
        <w:t>ciencia cognitiva, en dinámicas participativas, la evaluación continua y la división de las lecciones en pequeñas unidades</w:t>
      </w:r>
      <w:r w:rsidRPr="000E0E1D">
        <w:rPr>
          <w:rStyle w:val="size"/>
          <w:color w:val="000000"/>
          <w:sz w:val="24"/>
          <w:szCs w:val="24"/>
        </w:rPr>
        <w:t xml:space="preserve">. El programa propone un aprendizaje de las matemáticas secuenciado y guiado para que el alumnado aprenda los conceptos y los sepa aplicar en la vida real aumentando así su autoestima </w:t>
      </w:r>
      <w:r>
        <w:rPr>
          <w:rStyle w:val="size"/>
          <w:color w:val="000000"/>
          <w:sz w:val="24"/>
          <w:szCs w:val="24"/>
        </w:rPr>
        <w:t xml:space="preserve">y </w:t>
      </w:r>
      <w:r w:rsidRPr="000E0E1D">
        <w:rPr>
          <w:rStyle w:val="size"/>
          <w:color w:val="000000"/>
          <w:sz w:val="24"/>
          <w:szCs w:val="24"/>
        </w:rPr>
        <w:t>preparándolos para futuros retos profesionales.</w:t>
      </w:r>
    </w:p>
    <w:p w:rsidR="00C63B06" w:rsidRPr="00557FFB" w:rsidRDefault="00557FFB" w:rsidP="00557FFB">
      <w:pPr>
        <w:spacing w:before="100" w:beforeAutospacing="1"/>
        <w:rPr>
          <w:b/>
          <w:color w:val="000000"/>
          <w:sz w:val="24"/>
          <w:szCs w:val="24"/>
          <w:u w:val="single"/>
        </w:rPr>
      </w:pPr>
      <w:r w:rsidRPr="00A96617">
        <w:rPr>
          <w:color w:val="000000"/>
          <w:sz w:val="24"/>
          <w:szCs w:val="24"/>
        </w:rPr>
        <w:t xml:space="preserve">JUMP </w:t>
      </w:r>
      <w:proofErr w:type="spellStart"/>
      <w:r w:rsidRPr="00A96617">
        <w:rPr>
          <w:color w:val="000000"/>
          <w:sz w:val="24"/>
          <w:szCs w:val="24"/>
        </w:rPr>
        <w:t>Math</w:t>
      </w:r>
      <w:proofErr w:type="spellEnd"/>
      <w:r w:rsidRPr="00A96617">
        <w:rPr>
          <w:color w:val="000000"/>
          <w:sz w:val="24"/>
          <w:szCs w:val="24"/>
        </w:rPr>
        <w:t xml:space="preserve"> es un programa de enseñanza-aprendizaje de las matemáticas que supone unos cambios importantes en la forma de impartir la materia en los centros para obtener unos resultados óptimos. Para facilitar la implantación de estos cambios apoyamos a los centros y a los docentes y disponemos de diverso material de apoyo que se sirve a los centros. El programa también cuenta con unos libros de práctica y evaluación para los alumnos que se sirven a las escuelas. El motivo de no distribuir estos libros de práctica y evaluación en librerías es que se trata de un material que está ligado indisolublemente al programa y su uso de forma independiente no garantiza el aprendizaje de la materia. Es para evitar un mal uso de estos materiales por lo que se restringe su distribución a los centros escolares que implantan el programa.</w:t>
      </w:r>
      <w:r>
        <w:rPr>
          <w:color w:val="000000"/>
          <w:sz w:val="24"/>
          <w:szCs w:val="24"/>
        </w:rPr>
        <w:t xml:space="preserve"> </w:t>
      </w:r>
      <w:r w:rsidRPr="00BA70BB">
        <w:rPr>
          <w:b/>
          <w:color w:val="000000"/>
          <w:sz w:val="24"/>
          <w:szCs w:val="24"/>
          <w:u w:val="single"/>
        </w:rPr>
        <w:t xml:space="preserve">Por este motivo, en el mes de Septiembre podrán adquirir los cuadernos en </w:t>
      </w:r>
      <w:proofErr w:type="spellStart"/>
      <w:r w:rsidRPr="00BA70BB">
        <w:rPr>
          <w:b/>
          <w:color w:val="000000"/>
          <w:sz w:val="24"/>
          <w:szCs w:val="24"/>
          <w:u w:val="single"/>
        </w:rPr>
        <w:t>Paidos</w:t>
      </w:r>
      <w:proofErr w:type="spellEnd"/>
      <w:r w:rsidRPr="00BA70BB">
        <w:rPr>
          <w:b/>
          <w:color w:val="000000"/>
          <w:sz w:val="24"/>
          <w:szCs w:val="24"/>
          <w:u w:val="single"/>
        </w:rPr>
        <w:t xml:space="preserve"> a través del AMPA. </w:t>
      </w:r>
      <w:r>
        <w:rPr>
          <w:b/>
          <w:color w:val="000000"/>
          <w:sz w:val="24"/>
          <w:szCs w:val="24"/>
          <w:u w:val="single"/>
        </w:rPr>
        <w:t>El</w:t>
      </w:r>
      <w:r w:rsidRPr="00BA70BB">
        <w:rPr>
          <w:b/>
          <w:color w:val="000000"/>
          <w:sz w:val="24"/>
          <w:szCs w:val="24"/>
          <w:u w:val="single"/>
        </w:rPr>
        <w:t xml:space="preserve"> </w:t>
      </w:r>
      <w:r>
        <w:rPr>
          <w:b/>
          <w:color w:val="000000"/>
          <w:sz w:val="24"/>
          <w:szCs w:val="24"/>
          <w:u w:val="single"/>
        </w:rPr>
        <w:t xml:space="preserve">precio del libro, marcado por la propia editorial, </w:t>
      </w:r>
      <w:r w:rsidRPr="00BC1A58">
        <w:rPr>
          <w:b/>
          <w:color w:val="000000"/>
          <w:sz w:val="24"/>
          <w:szCs w:val="24"/>
          <w:u w:val="single"/>
        </w:rPr>
        <w:t>es de 12,5 euros</w:t>
      </w:r>
      <w:r>
        <w:rPr>
          <w:b/>
          <w:color w:val="000000"/>
          <w:sz w:val="24"/>
          <w:szCs w:val="24"/>
          <w:u w:val="single"/>
        </w:rPr>
        <w:t xml:space="preserve">. </w:t>
      </w:r>
      <w:bookmarkStart w:id="0" w:name="_GoBack"/>
      <w:bookmarkEnd w:id="0"/>
    </w:p>
    <w:sectPr w:rsidR="00C63B06" w:rsidRPr="00557F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tabs>
          <w:tab w:val="num" w:pos="-76"/>
        </w:tabs>
        <w:ind w:left="644" w:hanging="360"/>
      </w:pPr>
      <w:rPr>
        <w:rFonts w:ascii="Wingdings" w:hAnsi="Wingdings" w:cs="Wingdings"/>
        <w:sz w:val="24"/>
        <w:szCs w:val="24"/>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4"/>
        <w:lang w:val="en-GB"/>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4"/>
        <w:lang w:val="en-GB"/>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4"/>
        <w:lang w:val="en-GB"/>
      </w:rPr>
    </w:lvl>
  </w:abstractNum>
  <w:abstractNum w:abstractNumId="1">
    <w:nsid w:val="128C3089"/>
    <w:multiLevelType w:val="hybridMultilevel"/>
    <w:tmpl w:val="113EE594"/>
    <w:lvl w:ilvl="0" w:tplc="069CD614">
      <w:start w:val="1"/>
      <w:numFmt w:val="bullet"/>
      <w:pStyle w:val="desempeos"/>
      <w:lvlText w:val=""/>
      <w:lvlJc w:val="left"/>
      <w:pPr>
        <w:ind w:left="720" w:hanging="360"/>
      </w:pPr>
      <w:rPr>
        <w:rFonts w:ascii="Symbol" w:hAnsi="Symbol" w:hint="default"/>
        <w:color w:val="4F81BD" w:themeColor="accen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68305C"/>
    <w:multiLevelType w:val="hybridMultilevel"/>
    <w:tmpl w:val="E7007FAA"/>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A1041E4"/>
    <w:multiLevelType w:val="multilevel"/>
    <w:tmpl w:val="A610559E"/>
    <w:lvl w:ilvl="0">
      <w:start w:val="1"/>
      <w:numFmt w:val="decimal"/>
      <w:pStyle w:val="Estilo1"/>
      <w:lvlText w:val="%1."/>
      <w:lvlJc w:val="left"/>
      <w:pPr>
        <w:ind w:left="360" w:hanging="360"/>
      </w:pPr>
      <w:rPr>
        <w:color w:val="0070C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DDB5C06"/>
    <w:multiLevelType w:val="hybridMultilevel"/>
    <w:tmpl w:val="1F184424"/>
    <w:lvl w:ilvl="0" w:tplc="2A3CC41C">
      <w:start w:val="1"/>
      <w:numFmt w:val="bullet"/>
      <w:pStyle w:val="conte"/>
      <w:lvlText w:val=""/>
      <w:lvlJc w:val="left"/>
      <w:pPr>
        <w:ind w:left="720" w:hanging="360"/>
      </w:pPr>
      <w:rPr>
        <w:rFonts w:ascii="Symbol" w:hAnsi="Symbol" w:hint="default"/>
        <w:color w:val="4F81BD" w:themeColor="accen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F319D2"/>
    <w:multiLevelType w:val="hybridMultilevel"/>
    <w:tmpl w:val="78DE6B0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3"/>
  </w:num>
  <w:num w:numId="5">
    <w:abstractNumId w:val="4"/>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FB"/>
    <w:rsid w:val="00557FFB"/>
    <w:rsid w:val="00C63B06"/>
    <w:rsid w:val="00F042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FB"/>
    <w:pPr>
      <w:suppressAutoHyphens/>
    </w:pPr>
    <w:rPr>
      <w:rFonts w:ascii="Calibri" w:eastAsia="SimSun" w:hAnsi="Calibri" w:cs="font290"/>
      <w:lang w:eastAsia="ar-SA"/>
    </w:rPr>
  </w:style>
  <w:style w:type="paragraph" w:styleId="Ttulo1">
    <w:name w:val="heading 1"/>
    <w:basedOn w:val="Normal"/>
    <w:next w:val="Normal"/>
    <w:link w:val="Ttulo1Car"/>
    <w:uiPriority w:val="9"/>
    <w:qFormat/>
    <w:rsid w:val="00557FFB"/>
    <w:pPr>
      <w:keepNext/>
      <w:keepLines/>
      <w:suppressAutoHyphens w:val="0"/>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bpuntoCar">
    <w:name w:val="subpunto Car"/>
    <w:basedOn w:val="Fuentedeprrafopredeter"/>
    <w:qFormat/>
    <w:rsid w:val="00F04287"/>
    <w:rPr>
      <w:rFonts w:ascii="Tahoma" w:hAnsi="Tahoma" w:cs="Tahoma"/>
      <w:b/>
      <w:color w:val="0070C0"/>
      <w:sz w:val="18"/>
      <w:szCs w:val="18"/>
    </w:rPr>
  </w:style>
  <w:style w:type="character" w:customStyle="1" w:styleId="FontStyle11">
    <w:name w:val="Font Style11"/>
    <w:basedOn w:val="Fuentedeprrafopredeter"/>
    <w:uiPriority w:val="99"/>
    <w:qFormat/>
    <w:rsid w:val="00F04287"/>
    <w:rPr>
      <w:rFonts w:ascii="Arial" w:hAnsi="Arial" w:cs="Arial"/>
      <w:b/>
      <w:bCs/>
      <w:i/>
      <w:iCs/>
      <w:sz w:val="22"/>
      <w:szCs w:val="22"/>
    </w:rPr>
  </w:style>
  <w:style w:type="character" w:customStyle="1" w:styleId="apple-converted-space">
    <w:name w:val="apple-converted-space"/>
    <w:basedOn w:val="Fuentedeprrafopredeter"/>
    <w:qFormat/>
    <w:rsid w:val="00F04287"/>
  </w:style>
  <w:style w:type="paragraph" w:customStyle="1" w:styleId="Estilo1">
    <w:name w:val="Estilo1"/>
    <w:basedOn w:val="Normal"/>
    <w:link w:val="Estilo1Car"/>
    <w:qFormat/>
    <w:rsid w:val="00F04287"/>
    <w:pPr>
      <w:numPr>
        <w:numId w:val="1"/>
      </w:numPr>
      <w:contextualSpacing/>
    </w:pPr>
    <w:rPr>
      <w:b/>
      <w:caps/>
      <w:color w:val="0070C0"/>
    </w:rPr>
  </w:style>
  <w:style w:type="character" w:customStyle="1" w:styleId="Estilo1Car">
    <w:name w:val="Estilo1 Car"/>
    <w:basedOn w:val="Fuentedeprrafopredeter"/>
    <w:link w:val="Estilo1"/>
    <w:rsid w:val="00F04287"/>
    <w:rPr>
      <w:rFonts w:ascii="Tahoma" w:hAnsi="Tahoma" w:cs="Tahoma"/>
      <w:b/>
      <w:caps/>
      <w:color w:val="0070C0"/>
      <w:sz w:val="18"/>
      <w:szCs w:val="18"/>
      <w:lang w:val="ca-ES"/>
    </w:rPr>
  </w:style>
  <w:style w:type="paragraph" w:customStyle="1" w:styleId="Aletra">
    <w:name w:val="Aletra"/>
    <w:basedOn w:val="Textoindependiente"/>
    <w:link w:val="AletraCar"/>
    <w:qFormat/>
    <w:rsid w:val="00F04287"/>
    <w:pPr>
      <w:spacing w:line="252" w:lineRule="auto"/>
      <w:ind w:left="73" w:right="316"/>
    </w:pPr>
    <w:rPr>
      <w:w w:val="105"/>
    </w:rPr>
  </w:style>
  <w:style w:type="character" w:customStyle="1" w:styleId="AletraCar">
    <w:name w:val="Aletra Car"/>
    <w:basedOn w:val="TextoindependienteCar1"/>
    <w:link w:val="Aletra"/>
    <w:rsid w:val="00F04287"/>
    <w:rPr>
      <w:rFonts w:ascii="Tahoma" w:hAnsi="Tahoma" w:cs="Tahoma"/>
      <w:w w:val="105"/>
      <w:sz w:val="18"/>
      <w:szCs w:val="18"/>
      <w:lang w:val="ca-ES"/>
    </w:rPr>
  </w:style>
  <w:style w:type="paragraph" w:styleId="Textoindependiente">
    <w:name w:val="Body Text"/>
    <w:basedOn w:val="Normal"/>
    <w:link w:val="TextoindependienteCar1"/>
    <w:uiPriority w:val="1"/>
    <w:unhideWhenUsed/>
    <w:qFormat/>
    <w:rsid w:val="00F04287"/>
    <w:pPr>
      <w:spacing w:after="120"/>
    </w:pPr>
  </w:style>
  <w:style w:type="character" w:customStyle="1" w:styleId="TextoindependienteCar">
    <w:name w:val="Texto independiente Car"/>
    <w:basedOn w:val="Fuentedeprrafopredeter"/>
    <w:uiPriority w:val="99"/>
    <w:semiHidden/>
    <w:rsid w:val="00F04287"/>
  </w:style>
  <w:style w:type="paragraph" w:customStyle="1" w:styleId="conte">
    <w:name w:val="conte"/>
    <w:basedOn w:val="Normal"/>
    <w:link w:val="conteCar"/>
    <w:qFormat/>
    <w:rsid w:val="00F04287"/>
    <w:pPr>
      <w:framePr w:hSpace="141" w:wrap="around" w:hAnchor="margin" w:y="2966"/>
      <w:numPr>
        <w:numId w:val="5"/>
      </w:numPr>
      <w:spacing w:after="0" w:line="240" w:lineRule="auto"/>
    </w:pPr>
    <w:rPr>
      <w:lang w:eastAsia="es-ES"/>
    </w:rPr>
  </w:style>
  <w:style w:type="character" w:customStyle="1" w:styleId="conteCar">
    <w:name w:val="conte Car"/>
    <w:basedOn w:val="Fuentedeprrafopredeter"/>
    <w:link w:val="conte"/>
    <w:rsid w:val="00F04287"/>
    <w:rPr>
      <w:rFonts w:ascii="Tahoma" w:hAnsi="Tahoma" w:cs="Tahoma"/>
      <w:sz w:val="18"/>
      <w:szCs w:val="18"/>
      <w:lang w:eastAsia="es-ES"/>
    </w:rPr>
  </w:style>
  <w:style w:type="paragraph" w:customStyle="1" w:styleId="conpetencies">
    <w:name w:val="conpetencies"/>
    <w:basedOn w:val="NormalWeb"/>
    <w:link w:val="conpetenciesCar"/>
    <w:qFormat/>
    <w:rsid w:val="00F04287"/>
    <w:pPr>
      <w:framePr w:hSpace="141" w:wrap="around" w:vAnchor="page" w:hAnchor="margin" w:y="2118"/>
      <w:spacing w:before="100" w:after="0"/>
    </w:pPr>
    <w:rPr>
      <w:rFonts w:ascii="Tahoma" w:eastAsia="Times New Roman" w:hAnsi="Tahoma" w:cs="Tahoma"/>
      <w:b/>
      <w:i/>
      <w:color w:val="0070C0"/>
      <w:w w:val="105"/>
      <w:sz w:val="18"/>
      <w:szCs w:val="18"/>
    </w:rPr>
  </w:style>
  <w:style w:type="character" w:customStyle="1" w:styleId="conpetenciesCar">
    <w:name w:val="conpetencies Car"/>
    <w:basedOn w:val="NormalWebCar"/>
    <w:link w:val="conpetencies"/>
    <w:rsid w:val="00F04287"/>
    <w:rPr>
      <w:rFonts w:ascii="Tahoma" w:eastAsia="Times New Roman" w:hAnsi="Tahoma" w:cs="Tahoma"/>
      <w:b/>
      <w:i/>
      <w:color w:val="0070C0"/>
      <w:w w:val="105"/>
      <w:sz w:val="18"/>
      <w:szCs w:val="18"/>
      <w:lang w:val="ca-ES" w:eastAsia="es-ES"/>
    </w:rPr>
  </w:style>
  <w:style w:type="paragraph" w:styleId="NormalWeb">
    <w:name w:val="Normal (Web)"/>
    <w:basedOn w:val="Normal"/>
    <w:link w:val="NormalWebCar"/>
    <w:uiPriority w:val="99"/>
    <w:qFormat/>
    <w:rsid w:val="00F04287"/>
    <w:pPr>
      <w:spacing w:beforeAutospacing="1" w:after="119" w:line="240" w:lineRule="auto"/>
    </w:pPr>
    <w:rPr>
      <w:rFonts w:cs="Times New Roman"/>
      <w:sz w:val="24"/>
      <w:szCs w:val="24"/>
      <w:lang w:eastAsia="es-ES"/>
    </w:rPr>
  </w:style>
  <w:style w:type="paragraph" w:customStyle="1" w:styleId="desempeos">
    <w:name w:val="desempeños"/>
    <w:basedOn w:val="NormalWeb"/>
    <w:link w:val="desempeosCar"/>
    <w:qFormat/>
    <w:rsid w:val="00F04287"/>
    <w:pPr>
      <w:framePr w:hSpace="141" w:wrap="around" w:vAnchor="page" w:hAnchor="margin" w:xAlign="center" w:y="1625"/>
      <w:numPr>
        <w:numId w:val="3"/>
      </w:numPr>
      <w:spacing w:before="100" w:line="276" w:lineRule="auto"/>
      <w:ind w:left="360"/>
      <w:jc w:val="both"/>
    </w:pPr>
    <w:rPr>
      <w:rFonts w:ascii="Tahoma" w:eastAsia="Times New Roman" w:hAnsi="Tahoma" w:cs="Tahoma"/>
      <w:sz w:val="18"/>
      <w:szCs w:val="18"/>
    </w:rPr>
  </w:style>
  <w:style w:type="character" w:customStyle="1" w:styleId="desempeosCar">
    <w:name w:val="desempeños Car"/>
    <w:basedOn w:val="NormalWebCar"/>
    <w:link w:val="desempeos"/>
    <w:rsid w:val="00F04287"/>
    <w:rPr>
      <w:rFonts w:ascii="Tahoma" w:eastAsia="Times New Roman" w:hAnsi="Tahoma" w:cs="Tahoma"/>
      <w:sz w:val="18"/>
      <w:szCs w:val="18"/>
      <w:lang w:val="ca-ES" w:eastAsia="es-ES"/>
    </w:rPr>
  </w:style>
  <w:style w:type="paragraph" w:customStyle="1" w:styleId="criteris">
    <w:name w:val="criteris"/>
    <w:basedOn w:val="Textoindependiente"/>
    <w:link w:val="criterisCar"/>
    <w:qFormat/>
    <w:rsid w:val="00F04287"/>
    <w:pPr>
      <w:spacing w:line="251" w:lineRule="auto"/>
      <w:ind w:right="439"/>
    </w:pPr>
    <w:rPr>
      <w:lang w:eastAsia="es-ES"/>
    </w:rPr>
  </w:style>
  <w:style w:type="character" w:customStyle="1" w:styleId="criterisCar">
    <w:name w:val="criteris Car"/>
    <w:basedOn w:val="TextoindependienteCar1"/>
    <w:link w:val="criteris"/>
    <w:rsid w:val="00F04287"/>
    <w:rPr>
      <w:rFonts w:ascii="Tahoma" w:hAnsi="Tahoma" w:cs="Tahoma"/>
      <w:sz w:val="18"/>
      <w:szCs w:val="18"/>
      <w:lang w:val="ca-ES" w:eastAsia="es-ES"/>
    </w:rPr>
  </w:style>
  <w:style w:type="character" w:customStyle="1" w:styleId="TextoindependienteCar1">
    <w:name w:val="Texto independiente Car1"/>
    <w:basedOn w:val="Fuentedeprrafopredeter"/>
    <w:link w:val="Textoindependiente"/>
    <w:uiPriority w:val="1"/>
    <w:rsid w:val="00F04287"/>
    <w:rPr>
      <w:rFonts w:ascii="Tahoma" w:hAnsi="Tahoma" w:cs="Tahoma"/>
      <w:sz w:val="18"/>
      <w:szCs w:val="18"/>
      <w:lang w:val="ca-ES"/>
    </w:rPr>
  </w:style>
  <w:style w:type="character" w:customStyle="1" w:styleId="NormalWebCar">
    <w:name w:val="Normal (Web) Car"/>
    <w:basedOn w:val="Fuentedeprrafopredeter"/>
    <w:link w:val="NormalWeb"/>
    <w:uiPriority w:val="99"/>
    <w:rsid w:val="00F04287"/>
    <w:rPr>
      <w:rFonts w:ascii="Calibri" w:hAnsi="Calibri" w:cs="Times New Roman"/>
      <w:sz w:val="24"/>
      <w:szCs w:val="24"/>
      <w:lang w:val="ca-ES" w:eastAsia="es-ES"/>
    </w:rPr>
  </w:style>
  <w:style w:type="paragraph" w:styleId="Prrafodelista">
    <w:name w:val="List Paragraph"/>
    <w:basedOn w:val="Normal"/>
    <w:link w:val="PrrafodelistaCar"/>
    <w:uiPriority w:val="34"/>
    <w:qFormat/>
    <w:rsid w:val="00F04287"/>
    <w:pPr>
      <w:ind w:left="720"/>
      <w:contextualSpacing/>
    </w:pPr>
  </w:style>
  <w:style w:type="character" w:customStyle="1" w:styleId="PrrafodelistaCar">
    <w:name w:val="Párrafo de lista Car"/>
    <w:basedOn w:val="Fuentedeprrafopredeter"/>
    <w:link w:val="Prrafodelista"/>
    <w:qFormat/>
    <w:rsid w:val="00F04287"/>
    <w:rPr>
      <w:rFonts w:ascii="Tahoma" w:hAnsi="Tahoma" w:cs="Tahoma"/>
      <w:sz w:val="18"/>
      <w:szCs w:val="18"/>
    </w:rPr>
  </w:style>
  <w:style w:type="paragraph" w:customStyle="1" w:styleId="Prrafodelista1">
    <w:name w:val="Párrafo de lista1"/>
    <w:basedOn w:val="Normal"/>
    <w:rsid w:val="00557FFB"/>
    <w:pPr>
      <w:ind w:left="720"/>
    </w:pPr>
  </w:style>
  <w:style w:type="table" w:styleId="Tablaconcuadrcula">
    <w:name w:val="Table Grid"/>
    <w:basedOn w:val="Tablanormal"/>
    <w:uiPriority w:val="59"/>
    <w:rsid w:val="00557FF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57FFB"/>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557FFB"/>
    <w:rPr>
      <w:b/>
      <w:bCs/>
    </w:rPr>
  </w:style>
  <w:style w:type="character" w:customStyle="1" w:styleId="size">
    <w:name w:val="size"/>
    <w:basedOn w:val="Fuentedeprrafopredeter"/>
    <w:rsid w:val="00557FFB"/>
  </w:style>
  <w:style w:type="character" w:styleId="Hipervnculo">
    <w:name w:val="Hyperlink"/>
    <w:basedOn w:val="Fuentedeprrafopredeter"/>
    <w:uiPriority w:val="99"/>
    <w:unhideWhenUsed/>
    <w:rsid w:val="00557F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FB"/>
    <w:pPr>
      <w:suppressAutoHyphens/>
    </w:pPr>
    <w:rPr>
      <w:rFonts w:ascii="Calibri" w:eastAsia="SimSun" w:hAnsi="Calibri" w:cs="font290"/>
      <w:lang w:eastAsia="ar-SA"/>
    </w:rPr>
  </w:style>
  <w:style w:type="paragraph" w:styleId="Ttulo1">
    <w:name w:val="heading 1"/>
    <w:basedOn w:val="Normal"/>
    <w:next w:val="Normal"/>
    <w:link w:val="Ttulo1Car"/>
    <w:uiPriority w:val="9"/>
    <w:qFormat/>
    <w:rsid w:val="00557FFB"/>
    <w:pPr>
      <w:keepNext/>
      <w:keepLines/>
      <w:suppressAutoHyphens w:val="0"/>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bpuntoCar">
    <w:name w:val="subpunto Car"/>
    <w:basedOn w:val="Fuentedeprrafopredeter"/>
    <w:qFormat/>
    <w:rsid w:val="00F04287"/>
    <w:rPr>
      <w:rFonts w:ascii="Tahoma" w:hAnsi="Tahoma" w:cs="Tahoma"/>
      <w:b/>
      <w:color w:val="0070C0"/>
      <w:sz w:val="18"/>
      <w:szCs w:val="18"/>
    </w:rPr>
  </w:style>
  <w:style w:type="character" w:customStyle="1" w:styleId="FontStyle11">
    <w:name w:val="Font Style11"/>
    <w:basedOn w:val="Fuentedeprrafopredeter"/>
    <w:uiPriority w:val="99"/>
    <w:qFormat/>
    <w:rsid w:val="00F04287"/>
    <w:rPr>
      <w:rFonts w:ascii="Arial" w:hAnsi="Arial" w:cs="Arial"/>
      <w:b/>
      <w:bCs/>
      <w:i/>
      <w:iCs/>
      <w:sz w:val="22"/>
      <w:szCs w:val="22"/>
    </w:rPr>
  </w:style>
  <w:style w:type="character" w:customStyle="1" w:styleId="apple-converted-space">
    <w:name w:val="apple-converted-space"/>
    <w:basedOn w:val="Fuentedeprrafopredeter"/>
    <w:qFormat/>
    <w:rsid w:val="00F04287"/>
  </w:style>
  <w:style w:type="paragraph" w:customStyle="1" w:styleId="Estilo1">
    <w:name w:val="Estilo1"/>
    <w:basedOn w:val="Normal"/>
    <w:link w:val="Estilo1Car"/>
    <w:qFormat/>
    <w:rsid w:val="00F04287"/>
    <w:pPr>
      <w:numPr>
        <w:numId w:val="1"/>
      </w:numPr>
      <w:contextualSpacing/>
    </w:pPr>
    <w:rPr>
      <w:b/>
      <w:caps/>
      <w:color w:val="0070C0"/>
    </w:rPr>
  </w:style>
  <w:style w:type="character" w:customStyle="1" w:styleId="Estilo1Car">
    <w:name w:val="Estilo1 Car"/>
    <w:basedOn w:val="Fuentedeprrafopredeter"/>
    <w:link w:val="Estilo1"/>
    <w:rsid w:val="00F04287"/>
    <w:rPr>
      <w:rFonts w:ascii="Tahoma" w:hAnsi="Tahoma" w:cs="Tahoma"/>
      <w:b/>
      <w:caps/>
      <w:color w:val="0070C0"/>
      <w:sz w:val="18"/>
      <w:szCs w:val="18"/>
      <w:lang w:val="ca-ES"/>
    </w:rPr>
  </w:style>
  <w:style w:type="paragraph" w:customStyle="1" w:styleId="Aletra">
    <w:name w:val="Aletra"/>
    <w:basedOn w:val="Textoindependiente"/>
    <w:link w:val="AletraCar"/>
    <w:qFormat/>
    <w:rsid w:val="00F04287"/>
    <w:pPr>
      <w:spacing w:line="252" w:lineRule="auto"/>
      <w:ind w:left="73" w:right="316"/>
    </w:pPr>
    <w:rPr>
      <w:w w:val="105"/>
    </w:rPr>
  </w:style>
  <w:style w:type="character" w:customStyle="1" w:styleId="AletraCar">
    <w:name w:val="Aletra Car"/>
    <w:basedOn w:val="TextoindependienteCar1"/>
    <w:link w:val="Aletra"/>
    <w:rsid w:val="00F04287"/>
    <w:rPr>
      <w:rFonts w:ascii="Tahoma" w:hAnsi="Tahoma" w:cs="Tahoma"/>
      <w:w w:val="105"/>
      <w:sz w:val="18"/>
      <w:szCs w:val="18"/>
      <w:lang w:val="ca-ES"/>
    </w:rPr>
  </w:style>
  <w:style w:type="paragraph" w:styleId="Textoindependiente">
    <w:name w:val="Body Text"/>
    <w:basedOn w:val="Normal"/>
    <w:link w:val="TextoindependienteCar1"/>
    <w:uiPriority w:val="1"/>
    <w:unhideWhenUsed/>
    <w:qFormat/>
    <w:rsid w:val="00F04287"/>
    <w:pPr>
      <w:spacing w:after="120"/>
    </w:pPr>
  </w:style>
  <w:style w:type="character" w:customStyle="1" w:styleId="TextoindependienteCar">
    <w:name w:val="Texto independiente Car"/>
    <w:basedOn w:val="Fuentedeprrafopredeter"/>
    <w:uiPriority w:val="99"/>
    <w:semiHidden/>
    <w:rsid w:val="00F04287"/>
  </w:style>
  <w:style w:type="paragraph" w:customStyle="1" w:styleId="conte">
    <w:name w:val="conte"/>
    <w:basedOn w:val="Normal"/>
    <w:link w:val="conteCar"/>
    <w:qFormat/>
    <w:rsid w:val="00F04287"/>
    <w:pPr>
      <w:framePr w:hSpace="141" w:wrap="around" w:hAnchor="margin" w:y="2966"/>
      <w:numPr>
        <w:numId w:val="5"/>
      </w:numPr>
      <w:spacing w:after="0" w:line="240" w:lineRule="auto"/>
    </w:pPr>
    <w:rPr>
      <w:lang w:eastAsia="es-ES"/>
    </w:rPr>
  </w:style>
  <w:style w:type="character" w:customStyle="1" w:styleId="conteCar">
    <w:name w:val="conte Car"/>
    <w:basedOn w:val="Fuentedeprrafopredeter"/>
    <w:link w:val="conte"/>
    <w:rsid w:val="00F04287"/>
    <w:rPr>
      <w:rFonts w:ascii="Tahoma" w:hAnsi="Tahoma" w:cs="Tahoma"/>
      <w:sz w:val="18"/>
      <w:szCs w:val="18"/>
      <w:lang w:eastAsia="es-ES"/>
    </w:rPr>
  </w:style>
  <w:style w:type="paragraph" w:customStyle="1" w:styleId="conpetencies">
    <w:name w:val="conpetencies"/>
    <w:basedOn w:val="NormalWeb"/>
    <w:link w:val="conpetenciesCar"/>
    <w:qFormat/>
    <w:rsid w:val="00F04287"/>
    <w:pPr>
      <w:framePr w:hSpace="141" w:wrap="around" w:vAnchor="page" w:hAnchor="margin" w:y="2118"/>
      <w:spacing w:before="100" w:after="0"/>
    </w:pPr>
    <w:rPr>
      <w:rFonts w:ascii="Tahoma" w:eastAsia="Times New Roman" w:hAnsi="Tahoma" w:cs="Tahoma"/>
      <w:b/>
      <w:i/>
      <w:color w:val="0070C0"/>
      <w:w w:val="105"/>
      <w:sz w:val="18"/>
      <w:szCs w:val="18"/>
    </w:rPr>
  </w:style>
  <w:style w:type="character" w:customStyle="1" w:styleId="conpetenciesCar">
    <w:name w:val="conpetencies Car"/>
    <w:basedOn w:val="NormalWebCar"/>
    <w:link w:val="conpetencies"/>
    <w:rsid w:val="00F04287"/>
    <w:rPr>
      <w:rFonts w:ascii="Tahoma" w:eastAsia="Times New Roman" w:hAnsi="Tahoma" w:cs="Tahoma"/>
      <w:b/>
      <w:i/>
      <w:color w:val="0070C0"/>
      <w:w w:val="105"/>
      <w:sz w:val="18"/>
      <w:szCs w:val="18"/>
      <w:lang w:val="ca-ES" w:eastAsia="es-ES"/>
    </w:rPr>
  </w:style>
  <w:style w:type="paragraph" w:styleId="NormalWeb">
    <w:name w:val="Normal (Web)"/>
    <w:basedOn w:val="Normal"/>
    <w:link w:val="NormalWebCar"/>
    <w:uiPriority w:val="99"/>
    <w:qFormat/>
    <w:rsid w:val="00F04287"/>
    <w:pPr>
      <w:spacing w:beforeAutospacing="1" w:after="119" w:line="240" w:lineRule="auto"/>
    </w:pPr>
    <w:rPr>
      <w:rFonts w:cs="Times New Roman"/>
      <w:sz w:val="24"/>
      <w:szCs w:val="24"/>
      <w:lang w:eastAsia="es-ES"/>
    </w:rPr>
  </w:style>
  <w:style w:type="paragraph" w:customStyle="1" w:styleId="desempeos">
    <w:name w:val="desempeños"/>
    <w:basedOn w:val="NormalWeb"/>
    <w:link w:val="desempeosCar"/>
    <w:qFormat/>
    <w:rsid w:val="00F04287"/>
    <w:pPr>
      <w:framePr w:hSpace="141" w:wrap="around" w:vAnchor="page" w:hAnchor="margin" w:xAlign="center" w:y="1625"/>
      <w:numPr>
        <w:numId w:val="3"/>
      </w:numPr>
      <w:spacing w:before="100" w:line="276" w:lineRule="auto"/>
      <w:ind w:left="360"/>
      <w:jc w:val="both"/>
    </w:pPr>
    <w:rPr>
      <w:rFonts w:ascii="Tahoma" w:eastAsia="Times New Roman" w:hAnsi="Tahoma" w:cs="Tahoma"/>
      <w:sz w:val="18"/>
      <w:szCs w:val="18"/>
    </w:rPr>
  </w:style>
  <w:style w:type="character" w:customStyle="1" w:styleId="desempeosCar">
    <w:name w:val="desempeños Car"/>
    <w:basedOn w:val="NormalWebCar"/>
    <w:link w:val="desempeos"/>
    <w:rsid w:val="00F04287"/>
    <w:rPr>
      <w:rFonts w:ascii="Tahoma" w:eastAsia="Times New Roman" w:hAnsi="Tahoma" w:cs="Tahoma"/>
      <w:sz w:val="18"/>
      <w:szCs w:val="18"/>
      <w:lang w:val="ca-ES" w:eastAsia="es-ES"/>
    </w:rPr>
  </w:style>
  <w:style w:type="paragraph" w:customStyle="1" w:styleId="criteris">
    <w:name w:val="criteris"/>
    <w:basedOn w:val="Textoindependiente"/>
    <w:link w:val="criterisCar"/>
    <w:qFormat/>
    <w:rsid w:val="00F04287"/>
    <w:pPr>
      <w:spacing w:line="251" w:lineRule="auto"/>
      <w:ind w:right="439"/>
    </w:pPr>
    <w:rPr>
      <w:lang w:eastAsia="es-ES"/>
    </w:rPr>
  </w:style>
  <w:style w:type="character" w:customStyle="1" w:styleId="criterisCar">
    <w:name w:val="criteris Car"/>
    <w:basedOn w:val="TextoindependienteCar1"/>
    <w:link w:val="criteris"/>
    <w:rsid w:val="00F04287"/>
    <w:rPr>
      <w:rFonts w:ascii="Tahoma" w:hAnsi="Tahoma" w:cs="Tahoma"/>
      <w:sz w:val="18"/>
      <w:szCs w:val="18"/>
      <w:lang w:val="ca-ES" w:eastAsia="es-ES"/>
    </w:rPr>
  </w:style>
  <w:style w:type="character" w:customStyle="1" w:styleId="TextoindependienteCar1">
    <w:name w:val="Texto independiente Car1"/>
    <w:basedOn w:val="Fuentedeprrafopredeter"/>
    <w:link w:val="Textoindependiente"/>
    <w:uiPriority w:val="1"/>
    <w:rsid w:val="00F04287"/>
    <w:rPr>
      <w:rFonts w:ascii="Tahoma" w:hAnsi="Tahoma" w:cs="Tahoma"/>
      <w:sz w:val="18"/>
      <w:szCs w:val="18"/>
      <w:lang w:val="ca-ES"/>
    </w:rPr>
  </w:style>
  <w:style w:type="character" w:customStyle="1" w:styleId="NormalWebCar">
    <w:name w:val="Normal (Web) Car"/>
    <w:basedOn w:val="Fuentedeprrafopredeter"/>
    <w:link w:val="NormalWeb"/>
    <w:uiPriority w:val="99"/>
    <w:rsid w:val="00F04287"/>
    <w:rPr>
      <w:rFonts w:ascii="Calibri" w:hAnsi="Calibri" w:cs="Times New Roman"/>
      <w:sz w:val="24"/>
      <w:szCs w:val="24"/>
      <w:lang w:val="ca-ES" w:eastAsia="es-ES"/>
    </w:rPr>
  </w:style>
  <w:style w:type="paragraph" w:styleId="Prrafodelista">
    <w:name w:val="List Paragraph"/>
    <w:basedOn w:val="Normal"/>
    <w:link w:val="PrrafodelistaCar"/>
    <w:uiPriority w:val="34"/>
    <w:qFormat/>
    <w:rsid w:val="00F04287"/>
    <w:pPr>
      <w:ind w:left="720"/>
      <w:contextualSpacing/>
    </w:pPr>
  </w:style>
  <w:style w:type="character" w:customStyle="1" w:styleId="PrrafodelistaCar">
    <w:name w:val="Párrafo de lista Car"/>
    <w:basedOn w:val="Fuentedeprrafopredeter"/>
    <w:link w:val="Prrafodelista"/>
    <w:qFormat/>
    <w:rsid w:val="00F04287"/>
    <w:rPr>
      <w:rFonts w:ascii="Tahoma" w:hAnsi="Tahoma" w:cs="Tahoma"/>
      <w:sz w:val="18"/>
      <w:szCs w:val="18"/>
    </w:rPr>
  </w:style>
  <w:style w:type="paragraph" w:customStyle="1" w:styleId="Prrafodelista1">
    <w:name w:val="Párrafo de lista1"/>
    <w:basedOn w:val="Normal"/>
    <w:rsid w:val="00557FFB"/>
    <w:pPr>
      <w:ind w:left="720"/>
    </w:pPr>
  </w:style>
  <w:style w:type="table" w:styleId="Tablaconcuadrcula">
    <w:name w:val="Table Grid"/>
    <w:basedOn w:val="Tablanormal"/>
    <w:uiPriority w:val="59"/>
    <w:rsid w:val="00557FF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57FFB"/>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557FFB"/>
    <w:rPr>
      <w:b/>
      <w:bCs/>
    </w:rPr>
  </w:style>
  <w:style w:type="character" w:customStyle="1" w:styleId="size">
    <w:name w:val="size"/>
    <w:basedOn w:val="Fuentedeprrafopredeter"/>
    <w:rsid w:val="00557FFB"/>
  </w:style>
  <w:style w:type="character" w:styleId="Hipervnculo">
    <w:name w:val="Hyperlink"/>
    <w:basedOn w:val="Fuentedeprrafopredeter"/>
    <w:uiPriority w:val="99"/>
    <w:unhideWhenUsed/>
    <w:rsid w:val="00557F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VQJY-Fua52E&amp;feature=youtu.be"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3787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Chelo Quince Blay</dc:creator>
  <cp:lastModifiedBy>Chelo Quince Blay</cp:lastModifiedBy>
  <cp:revision>1</cp:revision>
  <dcterms:created xsi:type="dcterms:W3CDTF">2022-07-13T13:49:00Z</dcterms:created>
  <dcterms:modified xsi:type="dcterms:W3CDTF">2022-07-13T13:50:00Z</dcterms:modified>
</cp:coreProperties>
</file>